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E" w:rsidRDefault="007A108E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915B1C">
        <w:rPr>
          <w:rFonts w:ascii="Times New Roman" w:hAnsi="Times New Roman" w:cs="Times New Roman"/>
          <w:sz w:val="24"/>
          <w:szCs w:val="24"/>
        </w:rPr>
        <w:t>Algorytm życia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15B1C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B54A08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B54A08">
        <w:rPr>
          <w:rFonts w:ascii="Times New Roman" w:hAnsi="Times New Roman" w:cs="Times New Roman"/>
          <w:sz w:val="24"/>
          <w:szCs w:val="24"/>
        </w:rPr>
        <w:t xml:space="preserve">gatunek: </w:t>
      </w:r>
      <w:r w:rsidR="00915B1C">
        <w:rPr>
          <w:rFonts w:ascii="Times New Roman" w:hAnsi="Times New Roman" w:cs="Times New Roman"/>
          <w:sz w:val="24"/>
          <w:szCs w:val="24"/>
        </w:rPr>
        <w:t>dramat obyczajowy</w:t>
      </w:r>
    </w:p>
    <w:p w:rsidR="004D39C5" w:rsidRPr="00233293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329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2332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15B1C" w:rsidRPr="003403FF">
        <w:rPr>
          <w:rFonts w:ascii="Times New Roman" w:hAnsi="Times New Roman" w:cs="Times New Roman"/>
          <w:sz w:val="24"/>
          <w:szCs w:val="24"/>
        </w:rPr>
        <w:t>Patryk Jurek</w:t>
      </w:r>
    </w:p>
    <w:p w:rsidR="00915B1C" w:rsidRDefault="004D39C5" w:rsidP="00662EA5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obsada: </w:t>
      </w:r>
      <w:r w:rsidR="00915B1C">
        <w:rPr>
          <w:rFonts w:ascii="Times New Roman" w:hAnsi="Times New Roman" w:cs="Times New Roman"/>
          <w:sz w:val="24"/>
          <w:szCs w:val="24"/>
        </w:rPr>
        <w:t xml:space="preserve">Jakub Zadka, </w:t>
      </w:r>
      <w:r w:rsidR="00915B1C" w:rsidRPr="001908B5">
        <w:rPr>
          <w:rFonts w:ascii="Times New Roman" w:hAnsi="Times New Roman" w:cs="Times New Roman"/>
          <w:sz w:val="24"/>
          <w:szCs w:val="24"/>
        </w:rPr>
        <w:t>Daniel Roman</w:t>
      </w:r>
      <w:r w:rsidR="00915B1C">
        <w:rPr>
          <w:rFonts w:ascii="Times New Roman" w:hAnsi="Times New Roman" w:cs="Times New Roman"/>
          <w:sz w:val="24"/>
          <w:szCs w:val="24"/>
        </w:rPr>
        <w:t xml:space="preserve">, </w:t>
      </w:r>
      <w:r w:rsidR="00915B1C" w:rsidRPr="001908B5">
        <w:rPr>
          <w:rFonts w:ascii="Times New Roman" w:hAnsi="Times New Roman" w:cs="Times New Roman"/>
          <w:sz w:val="24"/>
          <w:szCs w:val="24"/>
        </w:rPr>
        <w:t xml:space="preserve">Wiktoria Gąsiewska, Aleksandra </w:t>
      </w:r>
      <w:proofErr w:type="spellStart"/>
      <w:r w:rsidR="00915B1C" w:rsidRPr="001908B5">
        <w:rPr>
          <w:rFonts w:ascii="Times New Roman" w:hAnsi="Times New Roman" w:cs="Times New Roman"/>
          <w:sz w:val="24"/>
          <w:szCs w:val="24"/>
        </w:rPr>
        <w:t>Skraba</w:t>
      </w:r>
      <w:proofErr w:type="spellEnd"/>
      <w:r w:rsidR="00915B1C" w:rsidRPr="001908B5">
        <w:rPr>
          <w:rFonts w:ascii="Times New Roman" w:hAnsi="Times New Roman" w:cs="Times New Roman"/>
          <w:sz w:val="24"/>
          <w:szCs w:val="24"/>
        </w:rPr>
        <w:t xml:space="preserve">, Grażyna Zielińska, Artur </w:t>
      </w:r>
      <w:proofErr w:type="spellStart"/>
      <w:r w:rsidR="00915B1C" w:rsidRPr="001908B5">
        <w:rPr>
          <w:rFonts w:ascii="Times New Roman" w:hAnsi="Times New Roman" w:cs="Times New Roman"/>
          <w:sz w:val="24"/>
          <w:szCs w:val="24"/>
        </w:rPr>
        <w:t>Dziurman</w:t>
      </w:r>
      <w:proofErr w:type="spellEnd"/>
      <w:r w:rsidR="00915B1C" w:rsidRPr="001908B5">
        <w:rPr>
          <w:rFonts w:ascii="Times New Roman" w:hAnsi="Times New Roman" w:cs="Times New Roman"/>
          <w:sz w:val="24"/>
          <w:szCs w:val="24"/>
        </w:rPr>
        <w:t>, Sebasti</w:t>
      </w:r>
      <w:r w:rsidR="00915B1C">
        <w:rPr>
          <w:rFonts w:ascii="Times New Roman" w:hAnsi="Times New Roman" w:cs="Times New Roman"/>
          <w:sz w:val="24"/>
          <w:szCs w:val="24"/>
        </w:rPr>
        <w:t>an Wątroba</w:t>
      </w:r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5B1C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915B1C" w:rsidRPr="003A6745" w:rsidRDefault="00915B1C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DA1BE6" w:rsidRPr="00415762" w:rsidRDefault="00915B1C" w:rsidP="00915B1C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Pyszalski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 to młody, ambitny powieściopisarz, któ</w:t>
      </w:r>
      <w:r>
        <w:rPr>
          <w:rFonts w:ascii="Times New Roman" w:hAnsi="Times New Roman" w:cs="Times New Roman"/>
          <w:sz w:val="24"/>
          <w:szCs w:val="24"/>
        </w:rPr>
        <w:t xml:space="preserve">ry zmaga się z brakiem uznania </w:t>
      </w:r>
      <w:r w:rsidRPr="00915B1C">
        <w:rPr>
          <w:rFonts w:ascii="Times New Roman" w:hAnsi="Times New Roman" w:cs="Times New Roman"/>
          <w:sz w:val="24"/>
          <w:szCs w:val="24"/>
        </w:rPr>
        <w:t>w świecie zdominowanym przez media społecznościowe. W czasach, gdzie próżność i łatwe pieniądze zdobywane są dzięki porta</w:t>
      </w:r>
      <w:r>
        <w:rPr>
          <w:rFonts w:ascii="Times New Roman" w:hAnsi="Times New Roman" w:cs="Times New Roman"/>
          <w:sz w:val="24"/>
          <w:szCs w:val="24"/>
        </w:rPr>
        <w:t xml:space="preserve">lom, czuje się wyobcowany. Jego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życie </w:t>
      </w:r>
      <w:r w:rsidRPr="00915B1C">
        <w:rPr>
          <w:rFonts w:ascii="Times New Roman" w:hAnsi="Times New Roman" w:cs="Times New Roman"/>
          <w:sz w:val="24"/>
          <w:szCs w:val="24"/>
        </w:rPr>
        <w:t>zmienia się diametralnie, gdy ulega wypadkowi i zostaje uznany za zmarłego. Ironią losu, to właśnie po rzekomej śmierci jego twórczość zaczyna zdobywać ogromną popularność.</w:t>
      </w:r>
    </w:p>
    <w:p w:rsidR="00DA1BE6" w:rsidRDefault="00DA1BE6" w:rsidP="008A4A6D">
      <w:pPr>
        <w:rPr>
          <w:rFonts w:ascii="Times New Roman" w:hAnsi="Times New Roman" w:cs="Times New Roman"/>
          <w:sz w:val="24"/>
          <w:szCs w:val="24"/>
        </w:rPr>
      </w:pPr>
    </w:p>
    <w:p w:rsidR="00877B6F" w:rsidRPr="003A6745" w:rsidRDefault="00877B6F" w:rsidP="008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7B6F" w:rsidRPr="003A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90499"/>
    <w:rsid w:val="000B64EE"/>
    <w:rsid w:val="00140673"/>
    <w:rsid w:val="001A45BD"/>
    <w:rsid w:val="001A7469"/>
    <w:rsid w:val="001C793F"/>
    <w:rsid w:val="001D7388"/>
    <w:rsid w:val="002155DD"/>
    <w:rsid w:val="002239C2"/>
    <w:rsid w:val="00233293"/>
    <w:rsid w:val="00277C70"/>
    <w:rsid w:val="00286000"/>
    <w:rsid w:val="002A56F2"/>
    <w:rsid w:val="002D0F80"/>
    <w:rsid w:val="002D2450"/>
    <w:rsid w:val="002E2CF0"/>
    <w:rsid w:val="00314CA0"/>
    <w:rsid w:val="0036551A"/>
    <w:rsid w:val="00390588"/>
    <w:rsid w:val="003A6745"/>
    <w:rsid w:val="00407AAA"/>
    <w:rsid w:val="00415762"/>
    <w:rsid w:val="004413F4"/>
    <w:rsid w:val="004630E8"/>
    <w:rsid w:val="00466CA9"/>
    <w:rsid w:val="00475C9E"/>
    <w:rsid w:val="004776FF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77B6F"/>
    <w:rsid w:val="00896A2E"/>
    <w:rsid w:val="008A1D93"/>
    <w:rsid w:val="008A479B"/>
    <w:rsid w:val="008A4A6D"/>
    <w:rsid w:val="0090217D"/>
    <w:rsid w:val="00915B1C"/>
    <w:rsid w:val="0093707F"/>
    <w:rsid w:val="009C2F68"/>
    <w:rsid w:val="00A400E0"/>
    <w:rsid w:val="00A44BD9"/>
    <w:rsid w:val="00A96A32"/>
    <w:rsid w:val="00AA732F"/>
    <w:rsid w:val="00AB2A8C"/>
    <w:rsid w:val="00AF3AD9"/>
    <w:rsid w:val="00B423DE"/>
    <w:rsid w:val="00B54A08"/>
    <w:rsid w:val="00B607E8"/>
    <w:rsid w:val="00B70788"/>
    <w:rsid w:val="00B70D95"/>
    <w:rsid w:val="00BD261D"/>
    <w:rsid w:val="00BD322E"/>
    <w:rsid w:val="00C13D8F"/>
    <w:rsid w:val="00C52FE6"/>
    <w:rsid w:val="00CB0D67"/>
    <w:rsid w:val="00DA1BE6"/>
    <w:rsid w:val="00DC77F8"/>
    <w:rsid w:val="00DD69F0"/>
    <w:rsid w:val="00E22DC9"/>
    <w:rsid w:val="00EA5603"/>
    <w:rsid w:val="00EA5EC8"/>
    <w:rsid w:val="00EE05CD"/>
    <w:rsid w:val="00FB02D4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5B9C-4479-4C7A-8402-B843F9F1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3</cp:revision>
  <dcterms:created xsi:type="dcterms:W3CDTF">2025-04-29T16:22:00Z</dcterms:created>
  <dcterms:modified xsi:type="dcterms:W3CDTF">2025-08-04T14:56:00Z</dcterms:modified>
</cp:coreProperties>
</file>