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D9436E" w:rsidRPr="00D9436E">
        <w:rPr>
          <w:rFonts w:ascii="Times New Roman" w:hAnsi="Times New Roman" w:cs="Times New Roman"/>
          <w:sz w:val="24"/>
          <w:szCs w:val="24"/>
        </w:rPr>
        <w:t>Second tour</w:t>
      </w:r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D9436E">
        <w:rPr>
          <w:rFonts w:ascii="Times New Roman" w:hAnsi="Times New Roman" w:cs="Times New Roman"/>
          <w:sz w:val="24"/>
          <w:szCs w:val="24"/>
        </w:rPr>
        <w:t>Druga tura</w:t>
      </w:r>
    </w:p>
    <w:p w:rsidR="00760011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782336">
        <w:rPr>
          <w:rFonts w:ascii="Times New Roman" w:hAnsi="Times New Roman" w:cs="Times New Roman"/>
          <w:sz w:val="24"/>
          <w:szCs w:val="24"/>
        </w:rPr>
        <w:t>Francja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gatunek: </w:t>
      </w:r>
      <w:r w:rsidR="00D9436E">
        <w:rPr>
          <w:rFonts w:ascii="Times New Roman" w:hAnsi="Times New Roman" w:cs="Times New Roman"/>
          <w:sz w:val="24"/>
          <w:szCs w:val="24"/>
        </w:rPr>
        <w:t>dramat/komedia</w:t>
      </w:r>
    </w:p>
    <w:p w:rsidR="004D39C5" w:rsidRPr="00636AA3" w:rsidRDefault="004D39C5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9436E">
        <w:rPr>
          <w:rFonts w:ascii="Times New Roman" w:hAnsi="Times New Roman" w:cs="Times New Roman"/>
          <w:sz w:val="24"/>
          <w:szCs w:val="24"/>
          <w:lang w:val="en-US"/>
        </w:rPr>
        <w:t xml:space="preserve">Albert </w:t>
      </w:r>
      <w:proofErr w:type="spellStart"/>
      <w:r w:rsidR="00D9436E">
        <w:rPr>
          <w:rFonts w:ascii="Times New Roman" w:hAnsi="Times New Roman" w:cs="Times New Roman"/>
          <w:sz w:val="24"/>
          <w:szCs w:val="24"/>
          <w:lang w:val="en-US"/>
        </w:rPr>
        <w:t>Dupontel</w:t>
      </w:r>
      <w:proofErr w:type="spellEnd"/>
    </w:p>
    <w:p w:rsidR="00260AA0" w:rsidRDefault="004D39C5" w:rsidP="00782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9436E" w:rsidRPr="00D9436E">
        <w:rPr>
          <w:rFonts w:ascii="Times New Roman" w:hAnsi="Times New Roman" w:cs="Times New Roman"/>
          <w:sz w:val="24"/>
          <w:szCs w:val="24"/>
        </w:rPr>
        <w:t>Cécile</w:t>
      </w:r>
      <w:proofErr w:type="spellEnd"/>
      <w:r w:rsidR="00D9436E" w:rsidRPr="00D9436E">
        <w:rPr>
          <w:rFonts w:ascii="Times New Roman" w:hAnsi="Times New Roman" w:cs="Times New Roman"/>
          <w:sz w:val="24"/>
          <w:szCs w:val="24"/>
        </w:rPr>
        <w:t xml:space="preserve"> de France, Albert </w:t>
      </w:r>
      <w:proofErr w:type="spellStart"/>
      <w:r w:rsidR="00D9436E" w:rsidRPr="00D9436E">
        <w:rPr>
          <w:rFonts w:ascii="Times New Roman" w:hAnsi="Times New Roman" w:cs="Times New Roman"/>
          <w:sz w:val="24"/>
          <w:szCs w:val="24"/>
        </w:rPr>
        <w:t>Dupontel</w:t>
      </w:r>
      <w:proofErr w:type="spellEnd"/>
      <w:r w:rsidR="00D9436E" w:rsidRPr="00D9436E">
        <w:rPr>
          <w:rFonts w:ascii="Times New Roman" w:hAnsi="Times New Roman" w:cs="Times New Roman"/>
          <w:sz w:val="24"/>
          <w:szCs w:val="24"/>
        </w:rPr>
        <w:t xml:space="preserve">, Nicolas </w:t>
      </w:r>
      <w:proofErr w:type="spellStart"/>
      <w:r w:rsidR="00D9436E" w:rsidRPr="00D9436E">
        <w:rPr>
          <w:rFonts w:ascii="Times New Roman" w:hAnsi="Times New Roman" w:cs="Times New Roman"/>
          <w:sz w:val="24"/>
          <w:szCs w:val="24"/>
        </w:rPr>
        <w:t>Marié</w:t>
      </w:r>
      <w:proofErr w:type="spellEnd"/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436E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D9436E">
        <w:rPr>
          <w:rFonts w:ascii="Times New Roman" w:hAnsi="Times New Roman" w:cs="Times New Roman"/>
          <w:sz w:val="24"/>
          <w:szCs w:val="24"/>
        </w:rPr>
        <w:t>.05</w:t>
      </w:r>
      <w:r w:rsidR="008451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1F372B" w:rsidRDefault="001842EA" w:rsidP="00C1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D9436E" w:rsidRPr="00D9436E" w:rsidRDefault="00D9436E" w:rsidP="00D9436E">
      <w:pPr>
        <w:pStyle w:val="Default"/>
        <w:rPr>
          <w:rFonts w:ascii="Times New Roman" w:hAnsi="Times New Roman" w:cs="Times New Roman"/>
          <w:color w:val="auto"/>
        </w:rPr>
      </w:pPr>
    </w:p>
    <w:p w:rsidR="00D9436E" w:rsidRPr="00D9436E" w:rsidRDefault="00D9436E" w:rsidP="00D9436E">
      <w:pPr>
        <w:pStyle w:val="Default"/>
        <w:rPr>
          <w:rFonts w:ascii="Times New Roman" w:hAnsi="Times New Roman" w:cs="Times New Roman"/>
          <w:color w:val="auto"/>
        </w:rPr>
      </w:pPr>
      <w:r w:rsidRPr="00D9436E">
        <w:rPr>
          <w:rFonts w:ascii="Times New Roman" w:hAnsi="Times New Roman" w:cs="Times New Roman"/>
          <w:color w:val="auto"/>
        </w:rPr>
        <w:t xml:space="preserve">Kampania prezydencka to nie żarty…czasami to prawdziwy cyrk! </w:t>
      </w:r>
    </w:p>
    <w:p w:rsidR="00D9436E" w:rsidRDefault="00D9436E" w:rsidP="00D9436E">
      <w:pPr>
        <w:pStyle w:val="Default"/>
        <w:rPr>
          <w:rFonts w:ascii="Times New Roman" w:hAnsi="Times New Roman" w:cs="Times New Roman"/>
          <w:color w:val="auto"/>
        </w:rPr>
      </w:pPr>
    </w:p>
    <w:p w:rsidR="00D9436E" w:rsidRPr="00D9436E" w:rsidRDefault="00D9436E" w:rsidP="00D9436E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D9436E">
        <w:rPr>
          <w:rFonts w:ascii="Times New Roman" w:hAnsi="Times New Roman" w:cs="Times New Roman"/>
          <w:color w:val="auto"/>
        </w:rPr>
        <w:t>Pove</w:t>
      </w:r>
      <w:proofErr w:type="spellEnd"/>
      <w:r w:rsidRPr="00D9436E">
        <w:rPr>
          <w:rFonts w:ascii="Times New Roman" w:hAnsi="Times New Roman" w:cs="Times New Roman"/>
          <w:color w:val="auto"/>
        </w:rPr>
        <w:t xml:space="preserve"> dostaje szansę relacjonowania przebiegu zbliżającej się kampanii prezydenckiej. Faworytem jest mało znany spadkobierca potężnej fortuny. Zaniepokojona tą kandydaturą </w:t>
      </w:r>
      <w:proofErr w:type="spellStart"/>
      <w:r w:rsidRPr="00D9436E">
        <w:rPr>
          <w:rFonts w:ascii="Times New Roman" w:hAnsi="Times New Roman" w:cs="Times New Roman"/>
          <w:color w:val="auto"/>
        </w:rPr>
        <w:t>Pove</w:t>
      </w:r>
      <w:proofErr w:type="spellEnd"/>
      <w:r w:rsidRPr="00D9436E">
        <w:rPr>
          <w:rFonts w:ascii="Times New Roman" w:hAnsi="Times New Roman" w:cs="Times New Roman"/>
          <w:color w:val="auto"/>
        </w:rPr>
        <w:t xml:space="preserve"> rozpoczyna dziennikarskie śledztwo, które przynosi zaskakujące rezultaty.</w:t>
      </w:r>
    </w:p>
    <w:p w:rsidR="00D9436E" w:rsidRPr="00D9436E" w:rsidRDefault="00D9436E" w:rsidP="00D9436E">
      <w:pPr>
        <w:pStyle w:val="Default"/>
        <w:rPr>
          <w:rFonts w:ascii="Times New Roman" w:hAnsi="Times New Roman" w:cs="Times New Roman"/>
          <w:color w:val="auto"/>
        </w:rPr>
      </w:pPr>
      <w:r w:rsidRPr="00D9436E">
        <w:rPr>
          <w:rFonts w:ascii="Times New Roman" w:hAnsi="Times New Roman" w:cs="Times New Roman"/>
          <w:color w:val="auto"/>
        </w:rPr>
        <w:t xml:space="preserve"> </w:t>
      </w:r>
    </w:p>
    <w:p w:rsidR="00D9436E" w:rsidRPr="00D9436E" w:rsidRDefault="00D9436E" w:rsidP="00D9436E">
      <w:pPr>
        <w:pStyle w:val="Default"/>
        <w:rPr>
          <w:rFonts w:ascii="Times New Roman" w:hAnsi="Times New Roman" w:cs="Times New Roman"/>
          <w:color w:val="auto"/>
        </w:rPr>
      </w:pPr>
      <w:r w:rsidRPr="00D9436E">
        <w:rPr>
          <w:rFonts w:ascii="Times New Roman" w:hAnsi="Times New Roman" w:cs="Times New Roman"/>
          <w:color w:val="auto"/>
        </w:rPr>
        <w:t xml:space="preserve">"Druga tura" to satyryczne spojrzenie na współczesną politykę i społeczeństwo. </w:t>
      </w:r>
    </w:p>
    <w:p w:rsidR="00D9436E" w:rsidRPr="00D9436E" w:rsidRDefault="00D9436E" w:rsidP="00D9436E">
      <w:pPr>
        <w:pStyle w:val="Default"/>
        <w:rPr>
          <w:rFonts w:ascii="Times New Roman" w:hAnsi="Times New Roman" w:cs="Times New Roman"/>
          <w:color w:val="auto"/>
        </w:rPr>
      </w:pPr>
    </w:p>
    <w:p w:rsidR="00F76A78" w:rsidRDefault="00F76A78" w:rsidP="00782336">
      <w:pPr>
        <w:pStyle w:val="Default"/>
        <w:rPr>
          <w:rFonts w:ascii="Times New Roman" w:hAnsi="Times New Roman" w:cs="Times New Roman"/>
          <w:color w:val="auto"/>
        </w:rPr>
      </w:pPr>
    </w:p>
    <w:p w:rsidR="00486A61" w:rsidRPr="00636AA3" w:rsidRDefault="00486A61" w:rsidP="00782336">
      <w:pPr>
        <w:pStyle w:val="Default"/>
        <w:rPr>
          <w:rFonts w:ascii="Times New Roman" w:hAnsi="Times New Roman" w:cs="Times New Roman"/>
        </w:rPr>
      </w:pP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C22A8"/>
    <w:rsid w:val="005E2851"/>
    <w:rsid w:val="00636AA3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12</cp:revision>
  <dcterms:created xsi:type="dcterms:W3CDTF">2023-06-16T11:17:00Z</dcterms:created>
  <dcterms:modified xsi:type="dcterms:W3CDTF">2024-05-08T14:15:00Z</dcterms:modified>
</cp:coreProperties>
</file>