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0438DC">
        <w:rPr>
          <w:rFonts w:ascii="Times New Roman" w:hAnsi="Times New Roman" w:cs="Times New Roman"/>
          <w:sz w:val="24"/>
          <w:szCs w:val="24"/>
        </w:rPr>
        <w:t>Konfuzja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0438DC">
        <w:rPr>
          <w:rFonts w:ascii="Times New Roman" w:hAnsi="Times New Roman" w:cs="Times New Roman"/>
          <w:sz w:val="24"/>
          <w:szCs w:val="24"/>
        </w:rPr>
        <w:t>polska</w:t>
      </w:r>
    </w:p>
    <w:p w:rsidR="00760011" w:rsidRPr="000438DC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0438DC">
        <w:rPr>
          <w:rFonts w:ascii="Times New Roman" w:hAnsi="Times New Roman" w:cs="Times New Roman"/>
          <w:sz w:val="24"/>
          <w:szCs w:val="24"/>
        </w:rPr>
        <w:t>gatunek:</w:t>
      </w:r>
      <w:r w:rsidR="00144F50" w:rsidRPr="000438DC">
        <w:rPr>
          <w:rFonts w:ascii="Times New Roman" w:hAnsi="Times New Roman" w:cs="Times New Roman"/>
          <w:sz w:val="24"/>
          <w:szCs w:val="24"/>
        </w:rPr>
        <w:t xml:space="preserve"> </w:t>
      </w:r>
      <w:r w:rsidR="000438DC" w:rsidRPr="000438DC">
        <w:rPr>
          <w:rFonts w:ascii="Times New Roman" w:hAnsi="Times New Roman" w:cs="Times New Roman"/>
          <w:sz w:val="24"/>
          <w:szCs w:val="24"/>
        </w:rPr>
        <w:t>thriller</w:t>
      </w:r>
    </w:p>
    <w:p w:rsidR="004D39C5" w:rsidRPr="000438DC" w:rsidRDefault="00144F50" w:rsidP="00984BF2">
      <w:pPr>
        <w:rPr>
          <w:rFonts w:ascii="Times New Roman" w:hAnsi="Times New Roman" w:cs="Times New Roman"/>
          <w:sz w:val="24"/>
          <w:szCs w:val="24"/>
        </w:rPr>
      </w:pPr>
      <w:r w:rsidRPr="000438DC">
        <w:rPr>
          <w:rFonts w:ascii="Times New Roman" w:hAnsi="Times New Roman" w:cs="Times New Roman"/>
          <w:sz w:val="24"/>
          <w:szCs w:val="24"/>
        </w:rPr>
        <w:t xml:space="preserve">reżyser: </w:t>
      </w:r>
      <w:r w:rsidR="000438DC" w:rsidRPr="000438DC">
        <w:rPr>
          <w:rFonts w:ascii="Times New Roman" w:hAnsi="Times New Roman" w:cs="Times New Roman"/>
          <w:sz w:val="24"/>
          <w:szCs w:val="24"/>
        </w:rPr>
        <w:t>K</w:t>
      </w:r>
      <w:r w:rsidR="000438DC">
        <w:rPr>
          <w:rFonts w:ascii="Times New Roman" w:hAnsi="Times New Roman" w:cs="Times New Roman"/>
          <w:sz w:val="24"/>
          <w:szCs w:val="24"/>
        </w:rPr>
        <w:t>acper Anuszewski</w:t>
      </w:r>
    </w:p>
    <w:p w:rsidR="002155DD" w:rsidRPr="000438DC" w:rsidRDefault="004D39C5" w:rsidP="009A4FD3">
      <w:pPr>
        <w:rPr>
          <w:rFonts w:ascii="Times New Roman" w:hAnsi="Times New Roman" w:cs="Times New Roman"/>
          <w:sz w:val="24"/>
          <w:szCs w:val="24"/>
        </w:rPr>
      </w:pPr>
      <w:r w:rsidRPr="000438DC">
        <w:rPr>
          <w:rFonts w:ascii="Times New Roman" w:hAnsi="Times New Roman" w:cs="Times New Roman"/>
          <w:sz w:val="24"/>
          <w:szCs w:val="24"/>
        </w:rPr>
        <w:t xml:space="preserve">obsada: </w:t>
      </w:r>
      <w:r w:rsidR="000438DC" w:rsidRPr="000438DC">
        <w:rPr>
          <w:rFonts w:ascii="Times New Roman" w:hAnsi="Times New Roman" w:cs="Times New Roman"/>
          <w:sz w:val="24"/>
          <w:szCs w:val="24"/>
        </w:rPr>
        <w:t>Kacper Anuszewski, Andrzej Grabowski, Marek Siudym</w:t>
      </w:r>
    </w:p>
    <w:p w:rsidR="009F57BA" w:rsidRPr="00144F50" w:rsidRDefault="00144F50" w:rsidP="009A4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premiera VOD: </w:t>
      </w:r>
      <w:r w:rsidR="000438DC">
        <w:rPr>
          <w:rFonts w:ascii="Times New Roman" w:hAnsi="Times New Roman" w:cs="Times New Roman"/>
          <w:sz w:val="24"/>
          <w:szCs w:val="24"/>
        </w:rPr>
        <w:t>12.02.2026</w:t>
      </w: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53131B" w:rsidRPr="00277C70" w:rsidRDefault="000438DC" w:rsidP="000438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438DC">
        <w:rPr>
          <w:rFonts w:ascii="Times New Roman" w:hAnsi="Times New Roman" w:cs="Times New Roman"/>
          <w:sz w:val="24"/>
          <w:szCs w:val="24"/>
        </w:rPr>
        <w:t>Igor to warszawski taksówkarz, który dorabia przewożąc dostawy narkotyków dla Rzeźnika - lokalnego gangstera. Oprócz kolegi Darka, Igor nie ma znajomych. Jest samotny, małomówny i skryty. Zaprzyjaźnia się z 10-letnią Julią, córką Ewy - znajomej dilerki, którą czasami odwozi do szkoły. W okolicy dochodzi do zaginięcia dzieci, a Igora zaczyna obserwować komisarz śledczy Zadra. Wszystko dodatkowo zaczyna się komplikować, kiedy Igor dostaje zadanie przewiezienia dwóch tajemniczych walizek, a Ewa zostaje odnaleziona martwa.</w:t>
      </w:r>
      <w:bookmarkEnd w:id="0"/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438DC"/>
    <w:rsid w:val="0010438C"/>
    <w:rsid w:val="00144F50"/>
    <w:rsid w:val="0015546B"/>
    <w:rsid w:val="001A45BD"/>
    <w:rsid w:val="001A7469"/>
    <w:rsid w:val="002155DD"/>
    <w:rsid w:val="00277C70"/>
    <w:rsid w:val="00286000"/>
    <w:rsid w:val="002A56F2"/>
    <w:rsid w:val="002D0F80"/>
    <w:rsid w:val="00407AAA"/>
    <w:rsid w:val="004630E8"/>
    <w:rsid w:val="00466CA9"/>
    <w:rsid w:val="00475C9E"/>
    <w:rsid w:val="004D39C5"/>
    <w:rsid w:val="004F794C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10B9E"/>
    <w:rsid w:val="008A664D"/>
    <w:rsid w:val="00984BF2"/>
    <w:rsid w:val="009A4FD3"/>
    <w:rsid w:val="009C2F68"/>
    <w:rsid w:val="009F57BA"/>
    <w:rsid w:val="00A400E0"/>
    <w:rsid w:val="00B607E8"/>
    <w:rsid w:val="00B70D95"/>
    <w:rsid w:val="00BA35BF"/>
    <w:rsid w:val="00BD261D"/>
    <w:rsid w:val="00C13D8F"/>
    <w:rsid w:val="00C52FE6"/>
    <w:rsid w:val="00D447C8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5</cp:revision>
  <dcterms:created xsi:type="dcterms:W3CDTF">2025-10-02T11:05:00Z</dcterms:created>
  <dcterms:modified xsi:type="dcterms:W3CDTF">2026-02-09T21:05:00Z</dcterms:modified>
</cp:coreProperties>
</file>