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0CED1" w14:textId="2DC2D6CB" w:rsidR="00A97178" w:rsidRPr="00157995" w:rsidRDefault="00A97178" w:rsidP="00157995">
      <w:pPr>
        <w:pBdr>
          <w:top w:val="nil"/>
          <w:left w:val="nil"/>
          <w:bottom w:val="nil"/>
          <w:right w:val="nil"/>
          <w:between w:val="nil"/>
        </w:pBdr>
        <w:spacing w:line="276" w:lineRule="auto"/>
        <w:rPr>
          <w:color w:val="000000"/>
        </w:rPr>
      </w:pPr>
    </w:p>
    <w:p w14:paraId="01DB0212"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3"/>
          <w:szCs w:val="13"/>
        </w:rPr>
      </w:pPr>
      <w:r>
        <w:rPr>
          <w:rFonts w:ascii="Century Schoolbook" w:eastAsia="Century Schoolbook" w:hAnsi="Century Schoolbook" w:cs="Century Schoolbook"/>
          <w:color w:val="000000"/>
          <w:sz w:val="13"/>
          <w:szCs w:val="13"/>
        </w:rPr>
        <w:t>TALIPOT STUDIO presents</w:t>
      </w:r>
    </w:p>
    <w:p w14:paraId="49EB0D5B" w14:textId="32E0BCEA"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3"/>
          <w:szCs w:val="13"/>
        </w:rPr>
      </w:pPr>
      <w:r>
        <w:rPr>
          <w:rFonts w:ascii="Century Schoolbook" w:eastAsia="Century Schoolbook" w:hAnsi="Century Schoolbook" w:cs="Century Schoolbook"/>
          <w:color w:val="000000"/>
          <w:sz w:val="13"/>
          <w:szCs w:val="13"/>
        </w:rPr>
        <w:t>In association</w:t>
      </w:r>
      <w:r w:rsidR="002748B3">
        <w:rPr>
          <w:rFonts w:ascii="Century Schoolbook" w:eastAsia="Century Schoolbook" w:hAnsi="Century Schoolbook" w:cs="Century Schoolbook"/>
          <w:color w:val="000000"/>
          <w:sz w:val="13"/>
          <w:szCs w:val="13"/>
        </w:rPr>
        <w:t xml:space="preserve"> with</w:t>
      </w:r>
      <w:r>
        <w:rPr>
          <w:rFonts w:ascii="Century Schoolbook" w:eastAsia="Century Schoolbook" w:hAnsi="Century Schoolbook" w:cs="Century Schoolbook"/>
          <w:color w:val="000000"/>
          <w:sz w:val="13"/>
          <w:szCs w:val="13"/>
        </w:rPr>
        <w:t xml:space="preserve"> PERCEVAL PICTURES</w:t>
      </w:r>
    </w:p>
    <w:p w14:paraId="596C4B54"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3"/>
          <w:szCs w:val="13"/>
        </w:rPr>
      </w:pPr>
      <w:r>
        <w:rPr>
          <w:rFonts w:ascii="Century Schoolbook" w:eastAsia="Century Schoolbook" w:hAnsi="Century Schoolbook" w:cs="Century Schoolbook"/>
          <w:color w:val="000000"/>
          <w:sz w:val="13"/>
          <w:szCs w:val="13"/>
        </w:rPr>
        <w:t>a TALIPOT STUDIO, RECORDED PICTURE COMPANY PERCEVAL PICTURES production</w:t>
      </w:r>
    </w:p>
    <w:p w14:paraId="2A92BC3E"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3"/>
          <w:szCs w:val="13"/>
        </w:rPr>
      </w:pPr>
      <w:r>
        <w:rPr>
          <w:rFonts w:ascii="Century Schoolbook" w:eastAsia="Century Schoolbook" w:hAnsi="Century Schoolbook" w:cs="Century Schoolbook"/>
          <w:color w:val="000000"/>
          <w:sz w:val="13"/>
          <w:szCs w:val="13"/>
        </w:rPr>
        <w:t>IN ASSOCIATION WITH</w:t>
      </w:r>
    </w:p>
    <w:p w14:paraId="5A4C717C"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3"/>
          <w:szCs w:val="13"/>
        </w:rPr>
      </w:pPr>
      <w:r>
        <w:rPr>
          <w:rFonts w:ascii="Century Schoolbook" w:eastAsia="Century Schoolbook" w:hAnsi="Century Schoolbook" w:cs="Century Schoolbook"/>
          <w:color w:val="000000"/>
          <w:sz w:val="13"/>
          <w:szCs w:val="13"/>
        </w:rPr>
        <w:t>HANWAY FILMS</w:t>
      </w:r>
    </w:p>
    <w:p w14:paraId="41AA8F84"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5"/>
          <w:szCs w:val="15"/>
        </w:rPr>
      </w:pPr>
    </w:p>
    <w:p w14:paraId="4750A341" w14:textId="77777777" w:rsidR="00A97178" w:rsidRDefault="00A97178">
      <w:pPr>
        <w:pBdr>
          <w:top w:val="nil"/>
          <w:left w:val="nil"/>
          <w:bottom w:val="nil"/>
          <w:right w:val="nil"/>
          <w:between w:val="nil"/>
        </w:pBdr>
        <w:rPr>
          <w:color w:val="000000"/>
          <w:sz w:val="15"/>
          <w:szCs w:val="15"/>
        </w:rPr>
      </w:pPr>
    </w:p>
    <w:p w14:paraId="7B93C874" w14:textId="77777777" w:rsidR="00A97178" w:rsidRDefault="008D2019">
      <w:pPr>
        <w:pBdr>
          <w:top w:val="nil"/>
          <w:left w:val="nil"/>
          <w:bottom w:val="nil"/>
          <w:right w:val="nil"/>
          <w:between w:val="nil"/>
        </w:pBdr>
        <w:jc w:val="center"/>
        <w:rPr>
          <w:color w:val="000000"/>
          <w:sz w:val="15"/>
          <w:szCs w:val="15"/>
        </w:rPr>
      </w:pPr>
      <w:r>
        <w:rPr>
          <w:noProof/>
          <w:color w:val="000000"/>
          <w:sz w:val="15"/>
          <w:szCs w:val="15"/>
          <w:lang w:val="pl-PL" w:eastAsia="pl-PL"/>
        </w:rPr>
        <w:drawing>
          <wp:inline distT="0" distB="0" distL="0" distR="0" wp14:anchorId="2316440D" wp14:editId="283D78FF">
            <wp:extent cx="4687642" cy="661670"/>
            <wp:effectExtent l="0" t="0" r="0" b="0"/>
            <wp:docPr id="1073741840" name="image3.png" descr="Picture 1"/>
            <wp:cNvGraphicFramePr/>
            <a:graphic xmlns:a="http://schemas.openxmlformats.org/drawingml/2006/main">
              <a:graphicData uri="http://schemas.openxmlformats.org/drawingml/2006/picture">
                <pic:pic xmlns:pic="http://schemas.openxmlformats.org/drawingml/2006/picture">
                  <pic:nvPicPr>
                    <pic:cNvPr id="0" name="image3.png" descr="Picture 1"/>
                    <pic:cNvPicPr preferRelativeResize="0"/>
                  </pic:nvPicPr>
                  <pic:blipFill>
                    <a:blip r:embed="rId7"/>
                    <a:srcRect/>
                    <a:stretch>
                      <a:fillRect/>
                    </a:stretch>
                  </pic:blipFill>
                  <pic:spPr>
                    <a:xfrm>
                      <a:off x="0" y="0"/>
                      <a:ext cx="4687642" cy="661670"/>
                    </a:xfrm>
                    <a:prstGeom prst="rect">
                      <a:avLst/>
                    </a:prstGeom>
                    <a:ln/>
                  </pic:spPr>
                </pic:pic>
              </a:graphicData>
            </a:graphic>
          </wp:inline>
        </w:drawing>
      </w:r>
    </w:p>
    <w:p w14:paraId="6F7E1428" w14:textId="77777777" w:rsidR="00A97178" w:rsidRDefault="00A97178">
      <w:pPr>
        <w:pBdr>
          <w:top w:val="nil"/>
          <w:left w:val="nil"/>
          <w:bottom w:val="nil"/>
          <w:right w:val="nil"/>
          <w:between w:val="nil"/>
        </w:pBdr>
        <w:rPr>
          <w:color w:val="000000"/>
          <w:sz w:val="15"/>
          <w:szCs w:val="15"/>
        </w:rPr>
      </w:pPr>
    </w:p>
    <w:p w14:paraId="52D832B3"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 xml:space="preserve">Written and Directed by VIGGO MORTENSEN </w:t>
      </w:r>
    </w:p>
    <w:p w14:paraId="4B1DD3B8"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6"/>
          <w:szCs w:val="16"/>
        </w:rPr>
      </w:pPr>
    </w:p>
    <w:p w14:paraId="525019C0"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Produced by</w:t>
      </w:r>
    </w:p>
    <w:p w14:paraId="65F8C7C5" w14:textId="5FC1AD4B" w:rsidR="00A97178" w:rsidRPr="009344FB" w:rsidRDefault="008D2019" w:rsidP="003E05F4">
      <w:pPr>
        <w:pBdr>
          <w:top w:val="nil"/>
          <w:left w:val="nil"/>
          <w:bottom w:val="nil"/>
          <w:right w:val="nil"/>
          <w:between w:val="nil"/>
        </w:pBdr>
        <w:jc w:val="center"/>
        <w:rPr>
          <w:rFonts w:ascii="Century Schoolbook" w:eastAsia="Century Schoolbook" w:hAnsi="Century Schoolbook" w:cs="Century Schoolbook"/>
          <w:color w:val="000000"/>
          <w:sz w:val="16"/>
          <w:szCs w:val="16"/>
          <w:lang w:val="es-ES"/>
        </w:rPr>
      </w:pPr>
      <w:r w:rsidRPr="009344FB">
        <w:rPr>
          <w:rFonts w:ascii="Century Schoolbook" w:eastAsia="Century Schoolbook" w:hAnsi="Century Schoolbook" w:cs="Century Schoolbook"/>
          <w:color w:val="000000"/>
          <w:sz w:val="16"/>
          <w:szCs w:val="16"/>
          <w:lang w:val="es-ES"/>
        </w:rPr>
        <w:t>REGINA SOLORZANO</w:t>
      </w:r>
      <w:r w:rsidR="003E05F4" w:rsidRPr="009344FB">
        <w:rPr>
          <w:rFonts w:ascii="Century Schoolbook" w:eastAsia="Century Schoolbook" w:hAnsi="Century Schoolbook" w:cs="Century Schoolbook"/>
          <w:color w:val="000000"/>
          <w:sz w:val="16"/>
          <w:szCs w:val="16"/>
          <w:lang w:val="es-ES"/>
        </w:rPr>
        <w:br/>
        <w:t>JEREMY THOMAS</w:t>
      </w:r>
    </w:p>
    <w:p w14:paraId="1414B56C" w14:textId="77777777" w:rsidR="00A97178" w:rsidRPr="009344FB"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lang w:val="es-ES"/>
        </w:rPr>
      </w:pPr>
      <w:r w:rsidRPr="009344FB">
        <w:rPr>
          <w:rFonts w:ascii="Century Schoolbook" w:eastAsia="Century Schoolbook" w:hAnsi="Century Schoolbook" w:cs="Century Schoolbook"/>
          <w:color w:val="000000"/>
          <w:sz w:val="16"/>
          <w:szCs w:val="16"/>
          <w:lang w:val="es-ES"/>
        </w:rPr>
        <w:t>VIGGO MORTENSEN, p.g.a.</w:t>
      </w:r>
    </w:p>
    <w:p w14:paraId="59E3EE75" w14:textId="77777777" w:rsidR="00A97178" w:rsidRPr="009344FB" w:rsidRDefault="00A97178">
      <w:pPr>
        <w:pBdr>
          <w:top w:val="nil"/>
          <w:left w:val="nil"/>
          <w:bottom w:val="nil"/>
          <w:right w:val="nil"/>
          <w:between w:val="nil"/>
        </w:pBdr>
        <w:jc w:val="center"/>
        <w:rPr>
          <w:rFonts w:ascii="Century Schoolbook" w:eastAsia="Century Schoolbook" w:hAnsi="Century Schoolbook" w:cs="Century Schoolbook"/>
          <w:color w:val="000000"/>
          <w:sz w:val="16"/>
          <w:szCs w:val="16"/>
          <w:lang w:val="es-ES"/>
        </w:rPr>
      </w:pPr>
    </w:p>
    <w:p w14:paraId="183FDD71"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Executive Producers</w:t>
      </w:r>
    </w:p>
    <w:p w14:paraId="651EF0D8"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ROBERTO PAXSON, GABRIEL TERRAZAS</w:t>
      </w:r>
    </w:p>
    <w:p w14:paraId="56388BA2"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Executive Producers</w:t>
      </w:r>
    </w:p>
    <w:p w14:paraId="5251A41D" w14:textId="750DB12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IVAN KELAVA, DANIEL BEKERMAN, JESPER MORTHORST</w:t>
      </w:r>
    </w:p>
    <w:p w14:paraId="2111BECF"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Executive  Producers</w:t>
      </w:r>
    </w:p>
    <w:p w14:paraId="40D1CF9C"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PAULA ASTORGA RIESTRA, PETER WATSON</w:t>
      </w:r>
    </w:p>
    <w:p w14:paraId="4C16674B"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Co Producers</w:t>
      </w:r>
    </w:p>
    <w:p w14:paraId="12857700" w14:textId="17861953"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GIA GALLIGANI, ANGELA BLAIR</w:t>
      </w:r>
    </w:p>
    <w:p w14:paraId="2532EACE"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6"/>
          <w:szCs w:val="16"/>
        </w:rPr>
      </w:pPr>
    </w:p>
    <w:p w14:paraId="2D66B655"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STARRING</w:t>
      </w:r>
    </w:p>
    <w:p w14:paraId="586D9805" w14:textId="75A5CF46"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 xml:space="preserve">VICKY KRIEPS, VIGGO MORTENSEN, SOLLY </w:t>
      </w:r>
      <w:proofErr w:type="spellStart"/>
      <w:r>
        <w:rPr>
          <w:rFonts w:ascii="Century Schoolbook" w:eastAsia="Century Schoolbook" w:hAnsi="Century Schoolbook" w:cs="Century Schoolbook"/>
          <w:color w:val="000000"/>
          <w:sz w:val="16"/>
          <w:szCs w:val="16"/>
        </w:rPr>
        <w:t>McLEOD</w:t>
      </w:r>
      <w:proofErr w:type="spellEnd"/>
      <w:r>
        <w:rPr>
          <w:rFonts w:ascii="Century Schoolbook" w:eastAsia="Century Schoolbook" w:hAnsi="Century Schoolbook" w:cs="Century Schoolbook"/>
          <w:color w:val="000000"/>
          <w:sz w:val="16"/>
          <w:szCs w:val="16"/>
        </w:rPr>
        <w:t>, GARRETT DILLAHUNT, COLIN MORGAN, RAY MCKINNON, W. EARL BROWN, ATLAS GREEN, DANNY HOUSTON</w:t>
      </w:r>
    </w:p>
    <w:p w14:paraId="7F6DDA0B"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6"/>
          <w:szCs w:val="16"/>
        </w:rPr>
      </w:pPr>
    </w:p>
    <w:p w14:paraId="3452DD38"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Line Producer</w:t>
      </w:r>
    </w:p>
    <w:p w14:paraId="69FD8588"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MARIANA RODRIGUEZ CABARGA</w:t>
      </w:r>
    </w:p>
    <w:p w14:paraId="3DF8AA97"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Director of Photography</w:t>
      </w:r>
    </w:p>
    <w:p w14:paraId="07B54A2F"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MARCEL ZYSKIND, DFF</w:t>
      </w:r>
    </w:p>
    <w:p w14:paraId="50EBB30E"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Production Design</w:t>
      </w:r>
    </w:p>
    <w:p w14:paraId="7D4112F3" w14:textId="7FDD45EB"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CAROL SPIER, JASON CLARKE</w:t>
      </w:r>
    </w:p>
    <w:p w14:paraId="4480DF93"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Editor</w:t>
      </w:r>
    </w:p>
    <w:p w14:paraId="1F0DE871"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PEDER PEDERSEN</w:t>
      </w:r>
    </w:p>
    <w:p w14:paraId="739AE8F3"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Costume Designer</w:t>
      </w:r>
    </w:p>
    <w:p w14:paraId="18E7B16F"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ANNE DIXON</w:t>
      </w:r>
    </w:p>
    <w:p w14:paraId="0B8EAC3F"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Hair and Make-Up Designer</w:t>
      </w:r>
    </w:p>
    <w:p w14:paraId="7B7293D9" w14:textId="77777777" w:rsidR="00A97178" w:rsidRPr="006C5AAA"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lang w:val="fr-FR"/>
        </w:rPr>
      </w:pPr>
      <w:r w:rsidRPr="006C5AAA">
        <w:rPr>
          <w:rFonts w:ascii="Century Schoolbook" w:eastAsia="Century Schoolbook" w:hAnsi="Century Schoolbook" w:cs="Century Schoolbook"/>
          <w:color w:val="000000"/>
          <w:sz w:val="16"/>
          <w:szCs w:val="16"/>
          <w:lang w:val="fr-FR"/>
        </w:rPr>
        <w:t>ATENEA TELLEZ</w:t>
      </w:r>
    </w:p>
    <w:p w14:paraId="759ED70D" w14:textId="77777777" w:rsidR="00A97178" w:rsidRPr="006C5AAA"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lang w:val="fr-FR"/>
        </w:rPr>
      </w:pPr>
      <w:r w:rsidRPr="006C5AAA">
        <w:rPr>
          <w:rFonts w:ascii="Century Schoolbook" w:eastAsia="Century Schoolbook" w:hAnsi="Century Schoolbook" w:cs="Century Schoolbook"/>
          <w:color w:val="000000"/>
          <w:sz w:val="16"/>
          <w:szCs w:val="16"/>
          <w:lang w:val="fr-FR"/>
        </w:rPr>
        <w:t>Casting</w:t>
      </w:r>
    </w:p>
    <w:p w14:paraId="69AD0B3A" w14:textId="77777777" w:rsidR="00A97178" w:rsidRPr="006C5AAA"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lang w:val="fr-FR"/>
        </w:rPr>
      </w:pPr>
      <w:r w:rsidRPr="006C5AAA">
        <w:rPr>
          <w:rFonts w:ascii="Century Schoolbook" w:eastAsia="Century Schoolbook" w:hAnsi="Century Schoolbook" w:cs="Century Schoolbook"/>
          <w:color w:val="000000"/>
          <w:sz w:val="16"/>
          <w:szCs w:val="16"/>
          <w:lang w:val="fr-FR"/>
        </w:rPr>
        <w:t>JEANNE McCARTHY, CSA, NATHALIE BOUTRIE, ADCQ</w:t>
      </w:r>
    </w:p>
    <w:p w14:paraId="2E949380"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Casting Consultant</w:t>
      </w:r>
    </w:p>
    <w:p w14:paraId="14EB70C4"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DEIDRE BOWEN, CDC</w:t>
      </w:r>
    </w:p>
    <w:p w14:paraId="2751CBD2"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Sound Designer</w:t>
      </w:r>
    </w:p>
    <w:p w14:paraId="08050F1C"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MORTEN GROTH BRANDT</w:t>
      </w:r>
    </w:p>
    <w:p w14:paraId="45215427"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Sound Mixer</w:t>
      </w:r>
    </w:p>
    <w:p w14:paraId="2AA631BD"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GABRIEL COLL BARBERIS</w:t>
      </w:r>
    </w:p>
    <w:p w14:paraId="44CEE3C5"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Composer</w:t>
      </w:r>
    </w:p>
    <w:p w14:paraId="5004DAAD"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6"/>
          <w:szCs w:val="16"/>
        </w:rPr>
      </w:pPr>
      <w:r>
        <w:rPr>
          <w:rFonts w:ascii="Century Schoolbook" w:eastAsia="Century Schoolbook" w:hAnsi="Century Schoolbook" w:cs="Century Schoolbook"/>
          <w:color w:val="000000"/>
          <w:sz w:val="16"/>
          <w:szCs w:val="16"/>
        </w:rPr>
        <w:t>VIGGO MORTENSEN</w:t>
      </w:r>
    </w:p>
    <w:p w14:paraId="6545FE14"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6"/>
          <w:szCs w:val="16"/>
        </w:rPr>
      </w:pPr>
    </w:p>
    <w:p w14:paraId="4931404C"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16"/>
          <w:szCs w:val="16"/>
        </w:rPr>
        <w:t>RUNNING TIME: 129 minute</w:t>
      </w:r>
    </w:p>
    <w:p w14:paraId="017C8731"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8"/>
          <w:szCs w:val="18"/>
        </w:rPr>
      </w:pPr>
    </w:p>
    <w:p w14:paraId="215B25A4"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18"/>
          <w:szCs w:val="18"/>
        </w:rPr>
        <w:t>——-</w:t>
      </w:r>
    </w:p>
    <w:p w14:paraId="40BFB8F4" w14:textId="77777777" w:rsidR="00A97178" w:rsidRDefault="00A97178">
      <w:pPr>
        <w:pBdr>
          <w:top w:val="nil"/>
          <w:left w:val="nil"/>
          <w:bottom w:val="nil"/>
          <w:right w:val="nil"/>
          <w:between w:val="nil"/>
        </w:pBdr>
        <w:jc w:val="center"/>
        <w:rPr>
          <w:rFonts w:ascii="Century Schoolbook" w:eastAsia="Century Schoolbook" w:hAnsi="Century Schoolbook" w:cs="Century Schoolbook"/>
          <w:color w:val="000000"/>
          <w:sz w:val="18"/>
          <w:szCs w:val="18"/>
        </w:rPr>
      </w:pPr>
    </w:p>
    <w:p w14:paraId="16274CB6" w14:textId="77777777"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18"/>
          <w:szCs w:val="18"/>
        </w:rPr>
        <w:t xml:space="preserve">PRESS CONTACTS: </w:t>
      </w:r>
    </w:p>
    <w:p w14:paraId="7CB698BD" w14:textId="579A730D" w:rsidR="00A97178" w:rsidRDefault="008D2019">
      <w:pPr>
        <w:pBdr>
          <w:top w:val="nil"/>
          <w:left w:val="nil"/>
          <w:bottom w:val="nil"/>
          <w:right w:val="nil"/>
          <w:between w:val="nil"/>
        </w:pBdr>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18"/>
          <w:szCs w:val="18"/>
        </w:rPr>
        <w:t xml:space="preserve">Ryan Werner / ryan@cineticmedia.com - Courtney Ott / </w:t>
      </w:r>
      <w:hyperlink r:id="rId8" w:history="1">
        <w:r w:rsidR="00EE2DAC" w:rsidRPr="006D01B3">
          <w:rPr>
            <w:rStyle w:val="Hipercze"/>
            <w:rFonts w:ascii="Century Schoolbook" w:eastAsia="Century Schoolbook" w:hAnsi="Century Schoolbook" w:cs="Century Schoolbook"/>
            <w:sz w:val="18"/>
            <w:szCs w:val="18"/>
          </w:rPr>
          <w:t>courtney@cineticmedia.com</w:t>
        </w:r>
      </w:hyperlink>
    </w:p>
    <w:p w14:paraId="539F1ECF" w14:textId="647E46B8" w:rsidR="00EE2DAC" w:rsidRDefault="00EE2DAC">
      <w:pPr>
        <w:pBdr>
          <w:top w:val="nil"/>
          <w:left w:val="nil"/>
          <w:bottom w:val="nil"/>
          <w:right w:val="nil"/>
          <w:between w:val="nil"/>
        </w:pBdr>
        <w:jc w:val="center"/>
        <w:rPr>
          <w:rFonts w:ascii="Century Schoolbook" w:eastAsia="Century Schoolbook" w:hAnsi="Century Schoolbook" w:cs="Century Schoolbook"/>
          <w:color w:val="000000"/>
          <w:sz w:val="18"/>
          <w:szCs w:val="18"/>
        </w:rPr>
      </w:pPr>
    </w:p>
    <w:p w14:paraId="5B6BF415" w14:textId="77777777" w:rsidR="00EE2DAC" w:rsidRDefault="00EE2DAC">
      <w:pPr>
        <w:pBdr>
          <w:top w:val="nil"/>
          <w:left w:val="nil"/>
          <w:bottom w:val="nil"/>
          <w:right w:val="nil"/>
          <w:between w:val="nil"/>
        </w:pBdr>
        <w:jc w:val="center"/>
        <w:rPr>
          <w:rFonts w:ascii="Century Schoolbook" w:eastAsia="Century Schoolbook" w:hAnsi="Century Schoolbook" w:cs="Century Schoolbook"/>
          <w:color w:val="000000"/>
          <w:sz w:val="18"/>
          <w:szCs w:val="18"/>
        </w:rPr>
      </w:pPr>
    </w:p>
    <w:p w14:paraId="040E7476" w14:textId="77777777" w:rsidR="00A97178" w:rsidRDefault="008D2019">
      <w:pPr>
        <w:pBdr>
          <w:top w:val="nil"/>
          <w:left w:val="nil"/>
          <w:bottom w:val="nil"/>
          <w:right w:val="nil"/>
          <w:between w:val="nil"/>
        </w:pBdr>
        <w:spacing w:line="288" w:lineRule="auto"/>
        <w:jc w:val="both"/>
        <w:rPr>
          <w:rFonts w:ascii="Arial" w:eastAsia="Arial" w:hAnsi="Arial" w:cs="Arial"/>
          <w:color w:val="000000"/>
          <w:sz w:val="22"/>
          <w:szCs w:val="22"/>
        </w:rPr>
      </w:pPr>
      <w:r>
        <w:rPr>
          <w:rFonts w:ascii="Arial" w:eastAsia="Arial" w:hAnsi="Arial" w:cs="Arial"/>
          <w:i/>
          <w:color w:val="000000"/>
          <w:sz w:val="22"/>
          <w:szCs w:val="22"/>
        </w:rPr>
        <w:lastRenderedPageBreak/>
        <w:t>The Dead Don’t Hurt</w:t>
      </w:r>
      <w:r>
        <w:rPr>
          <w:rFonts w:ascii="Arial" w:eastAsia="Arial" w:hAnsi="Arial" w:cs="Arial"/>
          <w:color w:val="000000"/>
          <w:sz w:val="22"/>
          <w:szCs w:val="22"/>
        </w:rPr>
        <w:t xml:space="preserve"> is a story of star-crossed lovers that takes place on the western U.S. frontier in the 1860s. Vivienne Le </w:t>
      </w:r>
      <w:proofErr w:type="spellStart"/>
      <w:r>
        <w:rPr>
          <w:rFonts w:ascii="Arial" w:eastAsia="Arial" w:hAnsi="Arial" w:cs="Arial"/>
          <w:color w:val="000000"/>
          <w:sz w:val="22"/>
          <w:szCs w:val="22"/>
        </w:rPr>
        <w:t>Coudy</w:t>
      </w:r>
      <w:proofErr w:type="spellEnd"/>
      <w:r>
        <w:rPr>
          <w:rFonts w:ascii="Arial" w:eastAsia="Arial" w:hAnsi="Arial" w:cs="Arial"/>
          <w:color w:val="000000"/>
          <w:sz w:val="22"/>
          <w:szCs w:val="22"/>
        </w:rPr>
        <w:t xml:space="preserve"> (Vicky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is a fiercely independent woman who embarks on a relationship with Danish immigrant Holger Olsen (Viggo Mortensen). After meeting Olsen in San Francisco, she agrees to travel with him to his home near the quiet town of Elk Flats, Nevada, where they start a life together. The outbreak of the Civil War separates them when Olsen makes a fateful decision to fight for the Union. This leaves Vivienne to fend for herself in a place controlled by corrupt Mayor Rudolph Schiller (Danny Huston) and his unscrupulous business partner, powerful rancher Alfred Jeffries (Garret Dillahunt). Alfred's violent, wayward son Weston (Solly McLeod) aggressively pursues Vivienne, who is determined to resist his unwanted advances. When Olsen returns from the war, he and Vivienne must confront and make peace with the person each has become. Both a tragic love story </w:t>
      </w:r>
      <w:r>
        <w:rPr>
          <w:rFonts w:ascii="Arial" w:eastAsia="Arial" w:hAnsi="Arial" w:cs="Arial"/>
          <w:color w:val="000000"/>
          <w:sz w:val="22"/>
          <w:szCs w:val="22"/>
          <w:highlight w:val="white"/>
        </w:rPr>
        <w:t xml:space="preserve">and a nuanced depiction of the conflict between revenge and forgiveness, </w:t>
      </w:r>
      <w:r>
        <w:rPr>
          <w:rFonts w:ascii="Arial" w:eastAsia="Arial" w:hAnsi="Arial" w:cs="Arial"/>
          <w:i/>
          <w:color w:val="000000"/>
          <w:sz w:val="22"/>
          <w:szCs w:val="22"/>
        </w:rPr>
        <w:t>The Dead Don’t Hurt</w:t>
      </w:r>
      <w:r>
        <w:rPr>
          <w:rFonts w:ascii="Arial" w:eastAsia="Arial" w:hAnsi="Arial" w:cs="Arial"/>
          <w:color w:val="000000"/>
          <w:sz w:val="22"/>
          <w:szCs w:val="22"/>
        </w:rPr>
        <w:t xml:space="preserve"> is a portrait of a passionate woman determined to stand up for herself in an unforgiving world dominated by ruthless men. </w:t>
      </w:r>
    </w:p>
    <w:p w14:paraId="399698A0"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highlight w:val="white"/>
        </w:rPr>
      </w:pPr>
    </w:p>
    <w:p w14:paraId="616A101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i/>
          <w:color w:val="000000"/>
          <w:sz w:val="22"/>
          <w:szCs w:val="22"/>
          <w:highlight w:val="white"/>
        </w:rPr>
        <w:t xml:space="preserve">The Dead Don’t Hurt </w:t>
      </w:r>
      <w:r>
        <w:rPr>
          <w:rFonts w:ascii="Arial" w:eastAsia="Arial" w:hAnsi="Arial" w:cs="Arial"/>
          <w:color w:val="000000"/>
          <w:sz w:val="22"/>
          <w:szCs w:val="22"/>
          <w:highlight w:val="white"/>
        </w:rPr>
        <w:t xml:space="preserve">marks Mortensen’s second outing as writer-director after his highly acclaimed feature debut, 2020’s </w:t>
      </w:r>
      <w:r>
        <w:rPr>
          <w:rFonts w:ascii="Arial" w:eastAsia="Arial" w:hAnsi="Arial" w:cs="Arial"/>
          <w:i/>
          <w:color w:val="000000"/>
          <w:sz w:val="22"/>
          <w:szCs w:val="22"/>
          <w:highlight w:val="white"/>
        </w:rPr>
        <w:t>Falling</w:t>
      </w:r>
      <w:r>
        <w:rPr>
          <w:rFonts w:ascii="Arial" w:eastAsia="Arial" w:hAnsi="Arial" w:cs="Arial"/>
          <w:color w:val="000000"/>
          <w:sz w:val="22"/>
          <w:szCs w:val="22"/>
          <w:highlight w:val="white"/>
        </w:rPr>
        <w:t xml:space="preserve">. </w:t>
      </w:r>
      <w:r>
        <w:rPr>
          <w:rFonts w:ascii="Arial" w:eastAsia="Arial" w:hAnsi="Arial" w:cs="Arial"/>
          <w:color w:val="000000"/>
          <w:sz w:val="22"/>
          <w:szCs w:val="22"/>
        </w:rPr>
        <w:t xml:space="preserve">The film reunites Mortensen with key members of </w:t>
      </w:r>
      <w:r>
        <w:rPr>
          <w:rFonts w:ascii="Arial" w:eastAsia="Arial" w:hAnsi="Arial" w:cs="Arial"/>
          <w:i/>
          <w:color w:val="000000"/>
          <w:sz w:val="22"/>
          <w:szCs w:val="22"/>
        </w:rPr>
        <w:t>Falling</w:t>
      </w:r>
      <w:r>
        <w:rPr>
          <w:rFonts w:ascii="Arial" w:eastAsia="Arial" w:hAnsi="Arial" w:cs="Arial"/>
          <w:color w:val="000000"/>
          <w:sz w:val="22"/>
          <w:szCs w:val="22"/>
        </w:rPr>
        <w:t xml:space="preserve">’s creative team: cinematographer Marcel </w:t>
      </w:r>
      <w:proofErr w:type="spellStart"/>
      <w:r>
        <w:rPr>
          <w:rFonts w:ascii="Arial" w:eastAsia="Arial" w:hAnsi="Arial" w:cs="Arial"/>
          <w:color w:val="000000"/>
          <w:sz w:val="22"/>
          <w:szCs w:val="22"/>
        </w:rPr>
        <w:t>Zyskind</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As in Heaven</w:t>
      </w:r>
      <w:r>
        <w:rPr>
          <w:rFonts w:ascii="Arial" w:eastAsia="Arial" w:hAnsi="Arial" w:cs="Arial"/>
          <w:color w:val="000000"/>
          <w:sz w:val="22"/>
          <w:szCs w:val="22"/>
        </w:rPr>
        <w:t>), production designers Carol Spier (</w:t>
      </w:r>
      <w:r>
        <w:rPr>
          <w:rFonts w:ascii="Arial" w:eastAsia="Arial" w:hAnsi="Arial" w:cs="Arial"/>
          <w:i/>
          <w:color w:val="000000"/>
          <w:sz w:val="22"/>
          <w:szCs w:val="22"/>
        </w:rPr>
        <w:t>Eastern Promises</w:t>
      </w:r>
      <w:r>
        <w:rPr>
          <w:rFonts w:ascii="Arial" w:eastAsia="Arial" w:hAnsi="Arial" w:cs="Arial"/>
          <w:color w:val="000000"/>
          <w:sz w:val="22"/>
          <w:szCs w:val="22"/>
        </w:rPr>
        <w:t>) and Jason Clarke (</w:t>
      </w:r>
      <w:r>
        <w:rPr>
          <w:rFonts w:ascii="Arial" w:eastAsia="Arial" w:hAnsi="Arial" w:cs="Arial"/>
          <w:i/>
          <w:color w:val="000000"/>
          <w:sz w:val="22"/>
          <w:szCs w:val="22"/>
        </w:rPr>
        <w:t>Black Mirror</w:t>
      </w:r>
      <w:r>
        <w:rPr>
          <w:rFonts w:ascii="Arial" w:eastAsia="Arial" w:hAnsi="Arial" w:cs="Arial"/>
          <w:color w:val="000000"/>
          <w:sz w:val="22"/>
          <w:szCs w:val="22"/>
        </w:rPr>
        <w:t>), and costume designer Anne Dixon (</w:t>
      </w:r>
      <w:r>
        <w:rPr>
          <w:rFonts w:ascii="Arial" w:eastAsia="Arial" w:hAnsi="Arial" w:cs="Arial"/>
          <w:i/>
          <w:color w:val="000000"/>
          <w:sz w:val="22"/>
          <w:szCs w:val="22"/>
        </w:rPr>
        <w:t>The Song of Names</w:t>
      </w:r>
      <w:r>
        <w:rPr>
          <w:rFonts w:ascii="Arial" w:eastAsia="Arial" w:hAnsi="Arial" w:cs="Arial"/>
          <w:color w:val="000000"/>
          <w:sz w:val="22"/>
          <w:szCs w:val="22"/>
        </w:rPr>
        <w:t xml:space="preserve">). </w:t>
      </w:r>
    </w:p>
    <w:p w14:paraId="3CF7ED4A"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0E570CCC" w14:textId="77777777" w:rsidR="00A97178" w:rsidRDefault="008D2019">
      <w:p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 xml:space="preserve">Produced by Regina Solórzano, Jeremy Thomas and Mortensen, </w:t>
      </w:r>
      <w:r>
        <w:rPr>
          <w:rFonts w:ascii="Arial" w:eastAsia="Arial" w:hAnsi="Arial" w:cs="Arial"/>
          <w:i/>
          <w:color w:val="000000"/>
          <w:sz w:val="22"/>
          <w:szCs w:val="22"/>
        </w:rPr>
        <w:t>The Dead Don’t Hurt</w:t>
      </w:r>
      <w:r>
        <w:rPr>
          <w:rFonts w:ascii="Arial" w:eastAsia="Arial" w:hAnsi="Arial" w:cs="Arial"/>
          <w:color w:val="000000"/>
          <w:sz w:val="22"/>
          <w:szCs w:val="22"/>
        </w:rPr>
        <w:t xml:space="preserve"> will make its world premiere as a special presentation at the Toronto International Film Festival. </w:t>
      </w:r>
    </w:p>
    <w:p w14:paraId="3C92AA94" w14:textId="77777777" w:rsidR="00A97178" w:rsidRDefault="00A97178">
      <w:pPr>
        <w:pBdr>
          <w:top w:val="nil"/>
          <w:left w:val="nil"/>
          <w:bottom w:val="nil"/>
          <w:right w:val="nil"/>
          <w:between w:val="nil"/>
        </w:pBdr>
        <w:spacing w:line="276" w:lineRule="auto"/>
        <w:jc w:val="both"/>
        <w:rPr>
          <w:rFonts w:ascii="Arial" w:eastAsia="Arial" w:hAnsi="Arial" w:cs="Arial"/>
          <w:sz w:val="22"/>
          <w:szCs w:val="22"/>
        </w:rPr>
      </w:pPr>
    </w:p>
    <w:p w14:paraId="61A6B9A5" w14:textId="77777777" w:rsidR="00A97178" w:rsidRDefault="008D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noProof/>
          <w:color w:val="000000"/>
          <w:sz w:val="22"/>
          <w:szCs w:val="22"/>
          <w:lang w:val="pl-PL" w:eastAsia="pl-PL"/>
        </w:rPr>
        <w:drawing>
          <wp:inline distT="0" distB="0" distL="0" distR="0" wp14:anchorId="5957930C" wp14:editId="0FB106FC">
            <wp:extent cx="5943600" cy="2676525"/>
            <wp:effectExtent l="0" t="0" r="0" b="0"/>
            <wp:docPr id="1073741839" name="image5.jpg" descr="Macintosh HD:Users:pingosolo:Library:Containers:com.apple.mail:Data:Library:Mail Downloads:CD4A8E75-0D33-4E6A-A11B-97627CD12CA4:DeadDont_8 copy.jpg"/>
            <wp:cNvGraphicFramePr/>
            <a:graphic xmlns:a="http://schemas.openxmlformats.org/drawingml/2006/main">
              <a:graphicData uri="http://schemas.openxmlformats.org/drawingml/2006/picture">
                <pic:pic xmlns:pic="http://schemas.openxmlformats.org/drawingml/2006/picture">
                  <pic:nvPicPr>
                    <pic:cNvPr id="0" name="image5.jpg" descr="Macintosh HD:Users:pingosolo:Library:Containers:com.apple.mail:Data:Library:Mail Downloads:CD4A8E75-0D33-4E6A-A11B-97627CD12CA4:DeadDont_8 copy.jpg"/>
                    <pic:cNvPicPr preferRelativeResize="0"/>
                  </pic:nvPicPr>
                  <pic:blipFill>
                    <a:blip r:embed="rId9"/>
                    <a:srcRect/>
                    <a:stretch>
                      <a:fillRect/>
                    </a:stretch>
                  </pic:blipFill>
                  <pic:spPr>
                    <a:xfrm>
                      <a:off x="0" y="0"/>
                      <a:ext cx="5943600" cy="2676525"/>
                    </a:xfrm>
                    <a:prstGeom prst="rect">
                      <a:avLst/>
                    </a:prstGeom>
                    <a:ln/>
                  </pic:spPr>
                </pic:pic>
              </a:graphicData>
            </a:graphic>
          </wp:inline>
        </w:drawing>
      </w:r>
      <w:r>
        <w:rPr>
          <w:rFonts w:ascii="Arial" w:eastAsia="Arial" w:hAnsi="Arial" w:cs="Arial"/>
          <w:b/>
          <w:color w:val="000000"/>
          <w:sz w:val="22"/>
          <w:szCs w:val="22"/>
        </w:rPr>
        <w:t xml:space="preserve">  </w:t>
      </w:r>
    </w:p>
    <w:p w14:paraId="542CCC87" w14:textId="77777777" w:rsidR="00A97178" w:rsidRDefault="00A97178">
      <w:pPr>
        <w:pBdr>
          <w:top w:val="nil"/>
          <w:left w:val="nil"/>
          <w:bottom w:val="nil"/>
          <w:right w:val="nil"/>
          <w:between w:val="nil"/>
        </w:pBdr>
        <w:rPr>
          <w:rFonts w:ascii="Arial" w:eastAsia="Arial" w:hAnsi="Arial" w:cs="Arial"/>
          <w:b/>
          <w:color w:val="000000"/>
          <w:sz w:val="22"/>
          <w:szCs w:val="22"/>
        </w:rPr>
      </w:pPr>
    </w:p>
    <w:p w14:paraId="55AF2BDC" w14:textId="77777777" w:rsidR="00A97178" w:rsidRDefault="00A97178">
      <w:pPr>
        <w:pBdr>
          <w:top w:val="nil"/>
          <w:left w:val="nil"/>
          <w:bottom w:val="nil"/>
          <w:right w:val="nil"/>
          <w:between w:val="nil"/>
        </w:pBdr>
        <w:jc w:val="center"/>
        <w:rPr>
          <w:rFonts w:ascii="Arial" w:eastAsia="Arial" w:hAnsi="Arial" w:cs="Arial"/>
          <w:b/>
          <w:color w:val="000000"/>
          <w:sz w:val="22"/>
          <w:szCs w:val="22"/>
        </w:rPr>
      </w:pPr>
    </w:p>
    <w:p w14:paraId="3C328870" w14:textId="77777777" w:rsidR="00A97178" w:rsidRDefault="00A97178">
      <w:pPr>
        <w:pBdr>
          <w:top w:val="nil"/>
          <w:left w:val="nil"/>
          <w:bottom w:val="nil"/>
          <w:right w:val="nil"/>
          <w:between w:val="nil"/>
        </w:pBdr>
        <w:jc w:val="center"/>
        <w:rPr>
          <w:rFonts w:ascii="Arial" w:eastAsia="Arial" w:hAnsi="Arial" w:cs="Arial"/>
          <w:b/>
          <w:sz w:val="22"/>
          <w:szCs w:val="22"/>
        </w:rPr>
      </w:pPr>
    </w:p>
    <w:p w14:paraId="79A911A4" w14:textId="77777777" w:rsidR="00A97178" w:rsidRDefault="00A97178">
      <w:pPr>
        <w:pBdr>
          <w:top w:val="nil"/>
          <w:left w:val="nil"/>
          <w:bottom w:val="nil"/>
          <w:right w:val="nil"/>
          <w:between w:val="nil"/>
        </w:pBdr>
        <w:jc w:val="center"/>
        <w:rPr>
          <w:rFonts w:ascii="Arial" w:eastAsia="Arial" w:hAnsi="Arial" w:cs="Arial"/>
          <w:b/>
          <w:sz w:val="22"/>
          <w:szCs w:val="22"/>
        </w:rPr>
      </w:pPr>
    </w:p>
    <w:p w14:paraId="6616C26D" w14:textId="77777777" w:rsidR="00A97178" w:rsidRDefault="00A97178">
      <w:pPr>
        <w:pBdr>
          <w:top w:val="nil"/>
          <w:left w:val="nil"/>
          <w:bottom w:val="nil"/>
          <w:right w:val="nil"/>
          <w:between w:val="nil"/>
        </w:pBdr>
        <w:jc w:val="center"/>
        <w:rPr>
          <w:rFonts w:ascii="Arial" w:eastAsia="Arial" w:hAnsi="Arial" w:cs="Arial"/>
          <w:b/>
          <w:sz w:val="22"/>
          <w:szCs w:val="22"/>
        </w:rPr>
      </w:pPr>
    </w:p>
    <w:p w14:paraId="4D45558F" w14:textId="77777777" w:rsidR="00E75CE2" w:rsidRDefault="00E75CE2">
      <w:pPr>
        <w:pBdr>
          <w:top w:val="nil"/>
          <w:left w:val="nil"/>
          <w:bottom w:val="nil"/>
          <w:right w:val="nil"/>
          <w:between w:val="nil"/>
        </w:pBdr>
        <w:jc w:val="center"/>
        <w:rPr>
          <w:rFonts w:ascii="Arial" w:eastAsia="Arial" w:hAnsi="Arial" w:cs="Arial"/>
          <w:b/>
          <w:color w:val="000000"/>
          <w:sz w:val="22"/>
          <w:szCs w:val="22"/>
        </w:rPr>
      </w:pPr>
    </w:p>
    <w:p w14:paraId="048A83B1" w14:textId="77777777" w:rsidR="007D0FD0" w:rsidRDefault="007D0FD0">
      <w:pPr>
        <w:pBdr>
          <w:top w:val="nil"/>
          <w:left w:val="nil"/>
          <w:bottom w:val="nil"/>
          <w:right w:val="nil"/>
          <w:between w:val="nil"/>
        </w:pBdr>
        <w:jc w:val="center"/>
        <w:rPr>
          <w:rFonts w:ascii="Arial" w:eastAsia="Arial" w:hAnsi="Arial" w:cs="Arial"/>
          <w:b/>
          <w:color w:val="000000"/>
          <w:sz w:val="22"/>
          <w:szCs w:val="22"/>
        </w:rPr>
      </w:pPr>
    </w:p>
    <w:p w14:paraId="122DC790" w14:textId="10B82C5C" w:rsidR="00A97178" w:rsidRDefault="008D2019">
      <w:pPr>
        <w:pBdr>
          <w:top w:val="nil"/>
          <w:left w:val="nil"/>
          <w:bottom w:val="nil"/>
          <w:right w:val="nil"/>
          <w:between w:val="nil"/>
        </w:pBdr>
        <w:jc w:val="center"/>
        <w:rPr>
          <w:rFonts w:ascii="Lucida Bright" w:eastAsia="Lucida Bright" w:hAnsi="Lucida Bright" w:cs="Lucida Bright"/>
          <w:i/>
          <w:color w:val="000000"/>
          <w:sz w:val="36"/>
          <w:szCs w:val="36"/>
        </w:rPr>
      </w:pPr>
      <w:r>
        <w:rPr>
          <w:rFonts w:ascii="Arial" w:eastAsia="Arial" w:hAnsi="Arial" w:cs="Arial"/>
          <w:b/>
          <w:color w:val="000000"/>
          <w:sz w:val="22"/>
          <w:szCs w:val="22"/>
        </w:rPr>
        <w:t xml:space="preserve">ON THE ORIGINS, PRODUCTION, AND THEMES OF </w:t>
      </w:r>
      <w:r>
        <w:rPr>
          <w:rFonts w:ascii="Arial" w:eastAsia="Arial" w:hAnsi="Arial" w:cs="Arial"/>
          <w:b/>
          <w:i/>
          <w:color w:val="000000"/>
          <w:sz w:val="22"/>
          <w:szCs w:val="22"/>
        </w:rPr>
        <w:t>THE DEAD DON’T HURT</w:t>
      </w:r>
      <w:r>
        <w:rPr>
          <w:rFonts w:ascii="Lucida Bright" w:eastAsia="Lucida Bright" w:hAnsi="Lucida Bright" w:cs="Lucida Bright"/>
          <w:i/>
          <w:color w:val="000000"/>
          <w:sz w:val="36"/>
          <w:szCs w:val="36"/>
        </w:rPr>
        <w:t>  </w:t>
      </w:r>
    </w:p>
    <w:p w14:paraId="014D8B60" w14:textId="77777777" w:rsidR="00A97178" w:rsidRDefault="00A97178">
      <w:pPr>
        <w:pBdr>
          <w:top w:val="nil"/>
          <w:left w:val="nil"/>
          <w:bottom w:val="nil"/>
          <w:right w:val="nil"/>
          <w:between w:val="nil"/>
        </w:pBdr>
        <w:jc w:val="center"/>
        <w:rPr>
          <w:color w:val="000000"/>
        </w:rPr>
      </w:pPr>
    </w:p>
    <w:p w14:paraId="16E88DDC" w14:textId="77777777" w:rsidR="00A97178" w:rsidRDefault="008D2019">
      <w:pPr>
        <w:pBdr>
          <w:top w:val="nil"/>
          <w:left w:val="nil"/>
          <w:bottom w:val="nil"/>
          <w:right w:val="nil"/>
          <w:between w:val="nil"/>
        </w:pBdr>
        <w:spacing w:line="288" w:lineRule="auto"/>
        <w:jc w:val="both"/>
        <w:rPr>
          <w:color w:val="000000"/>
          <w:sz w:val="20"/>
          <w:szCs w:val="20"/>
        </w:rPr>
      </w:pPr>
      <w:r>
        <w:rPr>
          <w:rFonts w:ascii="Arial" w:eastAsia="Arial" w:hAnsi="Arial" w:cs="Arial"/>
          <w:color w:val="000000"/>
          <w:sz w:val="22"/>
          <w:szCs w:val="22"/>
        </w:rPr>
        <w:t xml:space="preserve">With his 2020 feature screenplay and directorial debut </w:t>
      </w:r>
      <w:r>
        <w:rPr>
          <w:rFonts w:ascii="Arial" w:eastAsia="Arial" w:hAnsi="Arial" w:cs="Arial"/>
          <w:i/>
          <w:color w:val="000000"/>
          <w:sz w:val="22"/>
          <w:szCs w:val="22"/>
        </w:rPr>
        <w:t>Falling</w:t>
      </w:r>
      <w:r>
        <w:rPr>
          <w:rFonts w:ascii="Arial" w:eastAsia="Arial" w:hAnsi="Arial" w:cs="Arial"/>
          <w:color w:val="000000"/>
          <w:sz w:val="22"/>
          <w:szCs w:val="22"/>
        </w:rPr>
        <w:t xml:space="preserve">, Academy Award®-nominated actor Viggo Mortensen channeled some of his feelings about his late mother’s passing into a compelling family drama about the complexities of parent-child relationships—and the ways in which those bonds can become strained by the re-opening of old psychological wounds, while offering opportunities for hard-won healing. With </w:t>
      </w:r>
      <w:r>
        <w:rPr>
          <w:rFonts w:ascii="Arial" w:eastAsia="Arial" w:hAnsi="Arial" w:cs="Arial"/>
          <w:i/>
          <w:color w:val="000000"/>
          <w:sz w:val="22"/>
          <w:szCs w:val="22"/>
        </w:rPr>
        <w:t>The Dead Don’t Hurt</w:t>
      </w:r>
      <w:r>
        <w:rPr>
          <w:rFonts w:ascii="Arial" w:eastAsia="Arial" w:hAnsi="Arial" w:cs="Arial"/>
          <w:color w:val="000000"/>
          <w:sz w:val="22"/>
          <w:szCs w:val="22"/>
        </w:rPr>
        <w:t xml:space="preserve">, his second outing as writer-director, he was again inspired by his mother—although this time developing a very different kind of film in the </w:t>
      </w:r>
      <w:r>
        <w:rPr>
          <w:rFonts w:ascii="Arial" w:eastAsia="Arial" w:hAnsi="Arial" w:cs="Arial"/>
          <w:i/>
          <w:color w:val="000000"/>
          <w:sz w:val="22"/>
          <w:szCs w:val="22"/>
        </w:rPr>
        <w:t>western</w:t>
      </w:r>
      <w:r>
        <w:rPr>
          <w:rFonts w:ascii="Arial" w:eastAsia="Arial" w:hAnsi="Arial" w:cs="Arial"/>
          <w:b/>
          <w:i/>
          <w:color w:val="000000"/>
          <w:sz w:val="22"/>
          <w:szCs w:val="22"/>
        </w:rPr>
        <w:t xml:space="preserve"> </w:t>
      </w:r>
      <w:r>
        <w:rPr>
          <w:rFonts w:ascii="Arial" w:eastAsia="Arial" w:hAnsi="Arial" w:cs="Arial"/>
          <w:color w:val="000000"/>
          <w:sz w:val="22"/>
          <w:szCs w:val="22"/>
        </w:rPr>
        <w:t>genre.</w:t>
      </w:r>
    </w:p>
    <w:p w14:paraId="7296FC4C"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2559F0FA"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“This was a story that arose from an image of my mother,” Mortensen says. “I have illustrated books from the 1930s that she used to read when she was a little girl, stories about knights, medieval adventure stories. She had been raised near maple forests in the northeast of the U.S., near the Canadian border, and I had the image of her as a child running around in those forests, imagining she was in one of the stories she had read in those old books. That was the initial image I had as I sat down to begin writing the screenplay for </w:t>
      </w:r>
      <w:r>
        <w:rPr>
          <w:rFonts w:ascii="Arial" w:eastAsia="Arial" w:hAnsi="Arial" w:cs="Arial"/>
          <w:i/>
          <w:color w:val="000000"/>
          <w:sz w:val="22"/>
          <w:szCs w:val="22"/>
        </w:rPr>
        <w:t>The Dead Don’t Hurt</w:t>
      </w:r>
      <w:r>
        <w:rPr>
          <w:rFonts w:ascii="Arial" w:eastAsia="Arial" w:hAnsi="Arial" w:cs="Arial"/>
          <w:color w:val="000000"/>
          <w:sz w:val="22"/>
          <w:szCs w:val="22"/>
        </w:rPr>
        <w:t xml:space="preserve"> during the COVID lockdown in the Spring of 2020.”</w:t>
      </w:r>
    </w:p>
    <w:p w14:paraId="067E5E32"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38F0608F" w14:textId="77777777" w:rsidR="00A97178" w:rsidRDefault="008D20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sz w:val="22"/>
          <w:szCs w:val="22"/>
        </w:rPr>
        <w:t xml:space="preserve">At that point, Mortensen asked himself what might have happened to the woman that the little girl becomes, and he admits that he was somewhat surprised by the path the story took. “I thought, </w:t>
      </w:r>
      <w:r>
        <w:rPr>
          <w:rFonts w:ascii="Arial" w:eastAsia="Arial" w:hAnsi="Arial" w:cs="Arial"/>
          <w:i/>
          <w:color w:val="000000"/>
          <w:sz w:val="22"/>
          <w:szCs w:val="22"/>
        </w:rPr>
        <w:t>Well, let’s begin the story when the girl has become a woman at the end of her life</w:t>
      </w:r>
      <w:r>
        <w:rPr>
          <w:rFonts w:ascii="Arial" w:eastAsia="Arial" w:hAnsi="Arial" w:cs="Arial"/>
          <w:color w:val="000000"/>
          <w:sz w:val="22"/>
          <w:szCs w:val="22"/>
        </w:rPr>
        <w:t>,” he says. “I’m not sure why, but I decided to make a journey as a writer to learn how that care-free little girl got there.”</w:t>
      </w:r>
    </w:p>
    <w:p w14:paraId="78B510DB" w14:textId="77777777" w:rsidR="00A97178" w:rsidRDefault="00A97178">
      <w:pPr>
        <w:pBdr>
          <w:top w:val="nil"/>
          <w:left w:val="nil"/>
          <w:bottom w:val="nil"/>
          <w:right w:val="nil"/>
          <w:between w:val="nil"/>
        </w:pBdr>
        <w:spacing w:line="276" w:lineRule="auto"/>
        <w:jc w:val="both"/>
        <w:rPr>
          <w:rFonts w:ascii="Arial" w:eastAsia="Arial" w:hAnsi="Arial" w:cs="Arial"/>
          <w:color w:val="000000"/>
        </w:rPr>
      </w:pPr>
    </w:p>
    <w:p w14:paraId="5554A9A1"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rPr>
        <w:t xml:space="preserve">The film’s central character is </w:t>
      </w:r>
      <w:r>
        <w:rPr>
          <w:rFonts w:ascii="Arial" w:eastAsia="Arial" w:hAnsi="Arial" w:cs="Arial"/>
          <w:color w:val="000000"/>
          <w:sz w:val="22"/>
          <w:szCs w:val="22"/>
          <w:highlight w:val="white"/>
        </w:rPr>
        <w:t xml:space="preserve">French-Canadian immigrant Vivienne Le </w:t>
      </w:r>
      <w:proofErr w:type="spellStart"/>
      <w:r>
        <w:rPr>
          <w:rFonts w:ascii="Arial" w:eastAsia="Arial" w:hAnsi="Arial" w:cs="Arial"/>
          <w:color w:val="000000"/>
          <w:sz w:val="22"/>
          <w:szCs w:val="22"/>
          <w:highlight w:val="white"/>
        </w:rPr>
        <w:t>Coudy</w:t>
      </w:r>
      <w:proofErr w:type="spellEnd"/>
      <w:r>
        <w:rPr>
          <w:rFonts w:ascii="Arial" w:eastAsia="Arial" w:hAnsi="Arial" w:cs="Arial"/>
          <w:color w:val="000000"/>
          <w:sz w:val="22"/>
          <w:szCs w:val="22"/>
          <w:highlight w:val="white"/>
        </w:rPr>
        <w:t xml:space="preserve"> (Vicky </w:t>
      </w:r>
      <w:proofErr w:type="spellStart"/>
      <w:r>
        <w:rPr>
          <w:rFonts w:ascii="Arial" w:eastAsia="Arial" w:hAnsi="Arial" w:cs="Arial"/>
          <w:color w:val="000000"/>
          <w:sz w:val="22"/>
          <w:szCs w:val="22"/>
          <w:highlight w:val="white"/>
        </w:rPr>
        <w:t>Krieps</w:t>
      </w:r>
      <w:proofErr w:type="spellEnd"/>
      <w:r>
        <w:rPr>
          <w:rFonts w:ascii="Arial" w:eastAsia="Arial" w:hAnsi="Arial" w:cs="Arial"/>
          <w:color w:val="000000"/>
          <w:sz w:val="22"/>
          <w:szCs w:val="22"/>
          <w:highlight w:val="white"/>
        </w:rPr>
        <w:t>), a free-spirited woman who makes a living selling flowers in San Francisco. She impulsively chooses a new life-path when she meets Danish immigrant Holger Olsen (Viggo Mortensen), a man as uncompromisingly self-reliant as she is. Falling in love, they pursue an initially tranquil life together in Elk Flats, Nevada, the frontier community that Olsen calls home.</w:t>
      </w:r>
    </w:p>
    <w:p w14:paraId="2BFC59EF"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0B12F481"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“What happens in this story is that Holger meets a woman, Vivienne, who is somewhat like him— a thoroughly independent woman, as stubborn as he is, very much her own person,” explains Mortensen. “She’s someone who is able to live alone and solve her own problems. An attraction arises, perhaps unexpectedly, between these two people, and they decide to embark on a journey together, to join their lives and see where that takes them.”</w:t>
      </w:r>
    </w:p>
    <w:p w14:paraId="713AA1B2"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highlight w:val="white"/>
        </w:rPr>
      </w:pPr>
    </w:p>
    <w:p w14:paraId="715A29A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Together, they create a kind of rural idyll for themselves, with Vivienne’s innate restlessness and drive gently pushing Olsen to become a more active sort. “He is a man who has travelled a great deal, but he likes life in the North American West and has put down roots,” says Mortensen. “He has adapted to the point that you could almost say he is a Scandinavian cowboy. Solitary by nature, he is a respectable carpenter and a writer – as well as a former soldier - but might seem a bit lazy because he tends to do only what he likes and doesn’t worry too much about money.”</w:t>
      </w:r>
    </w:p>
    <w:p w14:paraId="2AFC5BB6"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highlight w:val="white"/>
        </w:rPr>
      </w:pPr>
    </w:p>
    <w:p w14:paraId="2E57149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Their happy routine is interrupted by Olsen’s decision to volunteer to fight for the Union shortly after the outbreak of the Civil War. Left on her own, Vivienne is faced with confronting the ruthless men who govern the town, including the violent Weston Jeffries, who forces his unwanted attentions on her. A violent incident changes the course of her life forever, leaving her relationship with Holger in a kind of emotional limbo once he returns home and makes a surprising discovery. Their bond is put to the test, and they must find a way to move forward together if their relationship is to survive.</w:t>
      </w:r>
    </w:p>
    <w:p w14:paraId="5DBD6C32"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6ECB2B9"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With its wide-open vistas and 19</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century setting, </w:t>
      </w:r>
      <w:r>
        <w:rPr>
          <w:rFonts w:ascii="Arial" w:eastAsia="Arial" w:hAnsi="Arial" w:cs="Arial"/>
          <w:i/>
          <w:color w:val="000000"/>
          <w:sz w:val="22"/>
          <w:szCs w:val="22"/>
        </w:rPr>
        <w:t>The Dead Don’t Hurt</w:t>
      </w:r>
      <w:r>
        <w:rPr>
          <w:rFonts w:ascii="Arial" w:eastAsia="Arial" w:hAnsi="Arial" w:cs="Arial"/>
          <w:color w:val="000000"/>
          <w:sz w:val="22"/>
          <w:szCs w:val="22"/>
        </w:rPr>
        <w:t xml:space="preserve"> has the look of a classic </w:t>
      </w:r>
      <w:r>
        <w:rPr>
          <w:rFonts w:ascii="Arial" w:eastAsia="Arial" w:hAnsi="Arial" w:cs="Arial"/>
          <w:i/>
          <w:color w:val="000000"/>
          <w:sz w:val="22"/>
          <w:szCs w:val="22"/>
        </w:rPr>
        <w:t>western</w:t>
      </w:r>
      <w:r>
        <w:rPr>
          <w:rFonts w:ascii="Arial" w:eastAsia="Arial" w:hAnsi="Arial" w:cs="Arial"/>
          <w:color w:val="000000"/>
          <w:sz w:val="22"/>
          <w:szCs w:val="22"/>
        </w:rPr>
        <w:t xml:space="preserve">, but for Mortensen, this story defies easy </w:t>
      </w:r>
      <w:proofErr w:type="spellStart"/>
      <w:r>
        <w:rPr>
          <w:rFonts w:ascii="Arial" w:eastAsia="Arial" w:hAnsi="Arial" w:cs="Arial"/>
          <w:color w:val="000000"/>
          <w:sz w:val="22"/>
          <w:szCs w:val="22"/>
        </w:rPr>
        <w:t>categorisation</w:t>
      </w:r>
      <w:proofErr w:type="spellEnd"/>
      <w:r>
        <w:rPr>
          <w:rFonts w:ascii="Arial" w:eastAsia="Arial" w:hAnsi="Arial" w:cs="Arial"/>
          <w:color w:val="000000"/>
          <w:sz w:val="22"/>
          <w:szCs w:val="22"/>
        </w:rPr>
        <w:t xml:space="preserve">. “It is a very particular sort of </w:t>
      </w:r>
      <w:r>
        <w:rPr>
          <w:rFonts w:ascii="Arial" w:eastAsia="Arial" w:hAnsi="Arial" w:cs="Arial"/>
          <w:i/>
          <w:color w:val="000000"/>
          <w:sz w:val="22"/>
          <w:szCs w:val="22"/>
        </w:rPr>
        <w:t>western</w:t>
      </w:r>
      <w:r>
        <w:rPr>
          <w:rFonts w:ascii="Arial" w:eastAsia="Arial" w:hAnsi="Arial" w:cs="Arial"/>
          <w:color w:val="000000"/>
          <w:sz w:val="22"/>
          <w:szCs w:val="22"/>
        </w:rPr>
        <w:t>,” he says. “</w:t>
      </w:r>
      <w:r>
        <w:rPr>
          <w:rFonts w:ascii="Arial" w:eastAsia="Arial" w:hAnsi="Arial" w:cs="Arial"/>
          <w:i/>
          <w:color w:val="000000"/>
          <w:sz w:val="22"/>
          <w:szCs w:val="22"/>
        </w:rPr>
        <w:t>The Dead Don’t Hurt</w:t>
      </w:r>
      <w:r>
        <w:rPr>
          <w:rFonts w:ascii="Arial" w:eastAsia="Arial" w:hAnsi="Arial" w:cs="Arial"/>
          <w:color w:val="000000"/>
          <w:sz w:val="22"/>
          <w:szCs w:val="22"/>
        </w:rPr>
        <w:t xml:space="preserve"> seemed to me to have the potential to become an unusual love story within the context of that genre, which I have always been fond of, but it clearly breaks with some of the conventional archetypes that have been used to depict female roles in that kind of movie.”</w:t>
      </w:r>
    </w:p>
    <w:p w14:paraId="01914704"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3D5E15D5" w14:textId="613C14CD"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Producer Regina Solórzano (</w:t>
      </w:r>
      <w:r>
        <w:rPr>
          <w:rFonts w:ascii="Arial" w:eastAsia="Arial" w:hAnsi="Arial" w:cs="Arial"/>
          <w:i/>
          <w:color w:val="000000"/>
          <w:sz w:val="22"/>
          <w:szCs w:val="22"/>
        </w:rPr>
        <w:t>Triangle of Sadness</w:t>
      </w:r>
      <w:r>
        <w:rPr>
          <w:rFonts w:ascii="Arial" w:eastAsia="Arial" w:hAnsi="Arial" w:cs="Arial"/>
          <w:color w:val="000000"/>
          <w:sz w:val="22"/>
          <w:szCs w:val="22"/>
        </w:rPr>
        <w:t xml:space="preserve">, </w:t>
      </w:r>
      <w:r>
        <w:rPr>
          <w:rFonts w:ascii="Arial" w:eastAsia="Arial" w:hAnsi="Arial" w:cs="Arial"/>
          <w:i/>
          <w:color w:val="000000"/>
          <w:sz w:val="22"/>
          <w:szCs w:val="22"/>
        </w:rPr>
        <w:t>Bergman Island</w:t>
      </w:r>
      <w:r>
        <w:rPr>
          <w:rFonts w:ascii="Arial" w:eastAsia="Arial" w:hAnsi="Arial" w:cs="Arial"/>
          <w:color w:val="000000"/>
          <w:sz w:val="22"/>
          <w:szCs w:val="22"/>
        </w:rPr>
        <w:t xml:space="preserve">) found herself moved by Mortensen’s quietly revolutionary screenplay and especially its relatable, resilient female protagonist. Partnering with Mortensen and renowned independent film producer Jeremy Thomas, Solórzano was eager to bring </w:t>
      </w:r>
      <w:r>
        <w:rPr>
          <w:rFonts w:ascii="Arial" w:eastAsia="Arial" w:hAnsi="Arial" w:cs="Arial"/>
          <w:i/>
          <w:color w:val="000000"/>
          <w:sz w:val="22"/>
          <w:szCs w:val="22"/>
        </w:rPr>
        <w:t xml:space="preserve">The Dead Don’t Hurt </w:t>
      </w:r>
      <w:r>
        <w:rPr>
          <w:rFonts w:ascii="Arial" w:eastAsia="Arial" w:hAnsi="Arial" w:cs="Arial"/>
          <w:color w:val="000000"/>
          <w:sz w:val="22"/>
          <w:szCs w:val="22"/>
        </w:rPr>
        <w:t>to the screen through Mexican production company, Talipot Studio where she is currently CEO.</w:t>
      </w:r>
    </w:p>
    <w:p w14:paraId="5D785AC1" w14:textId="77777777" w:rsidR="00A97178" w:rsidRDefault="00A97178">
      <w:pPr>
        <w:pBdr>
          <w:top w:val="nil"/>
          <w:left w:val="nil"/>
          <w:bottom w:val="nil"/>
          <w:right w:val="nil"/>
          <w:between w:val="nil"/>
        </w:pBdr>
        <w:spacing w:line="288" w:lineRule="auto"/>
        <w:jc w:val="both"/>
        <w:rPr>
          <w:rFonts w:ascii="Arial" w:eastAsia="Arial" w:hAnsi="Arial" w:cs="Arial"/>
          <w:color w:val="000000"/>
          <w:sz w:val="22"/>
          <w:szCs w:val="22"/>
        </w:rPr>
      </w:pPr>
    </w:p>
    <w:p w14:paraId="6D3E8344" w14:textId="77777777" w:rsidR="00A97178" w:rsidRDefault="008D2019">
      <w:pPr>
        <w:pBdr>
          <w:top w:val="nil"/>
          <w:left w:val="nil"/>
          <w:bottom w:val="nil"/>
          <w:right w:val="nil"/>
          <w:between w:val="nil"/>
        </w:pBdr>
        <w:spacing w:line="288" w:lineRule="auto"/>
        <w:jc w:val="both"/>
        <w:rPr>
          <w:color w:val="000000"/>
          <w:sz w:val="20"/>
          <w:szCs w:val="20"/>
        </w:rPr>
      </w:pPr>
      <w:r>
        <w:rPr>
          <w:rFonts w:ascii="Arial" w:eastAsia="Arial" w:hAnsi="Arial" w:cs="Arial"/>
          <w:i/>
          <w:color w:val="000000"/>
          <w:sz w:val="22"/>
          <w:szCs w:val="22"/>
        </w:rPr>
        <w:t>“</w:t>
      </w:r>
      <w:r>
        <w:rPr>
          <w:rFonts w:ascii="Arial" w:eastAsia="Arial" w:hAnsi="Arial" w:cs="Arial"/>
          <w:color w:val="000000"/>
          <w:sz w:val="22"/>
          <w:szCs w:val="22"/>
        </w:rPr>
        <w:t xml:space="preserve">It is a story that falls within the genre of classic </w:t>
      </w:r>
      <w:r>
        <w:rPr>
          <w:rFonts w:ascii="Arial" w:eastAsia="Arial" w:hAnsi="Arial" w:cs="Arial"/>
          <w:i/>
          <w:color w:val="000000"/>
          <w:sz w:val="22"/>
          <w:szCs w:val="22"/>
        </w:rPr>
        <w:t>westerns</w:t>
      </w:r>
      <w:r>
        <w:rPr>
          <w:rFonts w:ascii="Arial" w:eastAsia="Arial" w:hAnsi="Arial" w:cs="Arial"/>
          <w:color w:val="000000"/>
          <w:sz w:val="22"/>
          <w:szCs w:val="22"/>
        </w:rPr>
        <w:t xml:space="preserve">, but this movie can be viewed on many different levels,” says Solórzano. “It employs that surface appearance of a </w:t>
      </w:r>
      <w:r>
        <w:rPr>
          <w:rFonts w:ascii="Arial" w:eastAsia="Arial" w:hAnsi="Arial" w:cs="Arial"/>
          <w:i/>
          <w:color w:val="000000"/>
          <w:sz w:val="22"/>
          <w:szCs w:val="22"/>
        </w:rPr>
        <w:t>western</w:t>
      </w:r>
    </w:p>
    <w:p w14:paraId="123EA9CA" w14:textId="77777777" w:rsidR="00A97178" w:rsidRDefault="008D2019">
      <w:pPr>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sz w:val="22"/>
          <w:szCs w:val="22"/>
        </w:rPr>
        <w:t xml:space="preserve"> to speak of a </w:t>
      </w:r>
      <w:proofErr w:type="spellStart"/>
      <w:r>
        <w:rPr>
          <w:rFonts w:ascii="Arial" w:eastAsia="Arial" w:hAnsi="Arial" w:cs="Arial"/>
          <w:color w:val="000000"/>
          <w:sz w:val="22"/>
          <w:szCs w:val="22"/>
        </w:rPr>
        <w:t>revolutionised</w:t>
      </w:r>
      <w:proofErr w:type="spellEnd"/>
      <w:r>
        <w:rPr>
          <w:rFonts w:ascii="Arial" w:eastAsia="Arial" w:hAnsi="Arial" w:cs="Arial"/>
          <w:color w:val="000000"/>
          <w:sz w:val="22"/>
          <w:szCs w:val="22"/>
        </w:rPr>
        <w:t xml:space="preserve"> world, of a woman who, to me, seems to be quite ahead of her time, with a different perspective of what femininity is, what the role of a woman is. She’s someone who is not in service of the existing social structures, and elects to be with a man who has the humility and capacity, despite his own patriarchal code, to respect that.”</w:t>
      </w:r>
      <w:r>
        <w:rPr>
          <w:rFonts w:ascii="Arial" w:eastAsia="Arial" w:hAnsi="Arial" w:cs="Arial"/>
          <w:color w:val="000000"/>
          <w:sz w:val="22"/>
          <w:szCs w:val="22"/>
        </w:rPr>
        <w:br/>
      </w:r>
    </w:p>
    <w:p w14:paraId="09045505" w14:textId="77777777" w:rsidR="00A97178" w:rsidRDefault="008D2019">
      <w:pPr>
        <w:pBdr>
          <w:top w:val="nil"/>
          <w:left w:val="nil"/>
          <w:bottom w:val="nil"/>
          <w:right w:val="nil"/>
          <w:between w:val="nil"/>
        </w:pBdr>
        <w:spacing w:line="288" w:lineRule="auto"/>
        <w:jc w:val="both"/>
        <w:rPr>
          <w:rFonts w:ascii="Arial" w:eastAsia="Arial" w:hAnsi="Arial" w:cs="Arial"/>
          <w:color w:val="000000"/>
          <w:sz w:val="22"/>
          <w:szCs w:val="22"/>
        </w:rPr>
      </w:pPr>
      <w:r>
        <w:rPr>
          <w:rFonts w:ascii="Arial" w:eastAsia="Arial" w:hAnsi="Arial" w:cs="Arial"/>
          <w:color w:val="000000"/>
          <w:sz w:val="22"/>
          <w:szCs w:val="22"/>
        </w:rPr>
        <w:t xml:space="preserve">To play </w:t>
      </w:r>
      <w:r>
        <w:rPr>
          <w:rFonts w:ascii="Arial" w:eastAsia="Arial" w:hAnsi="Arial" w:cs="Arial"/>
          <w:color w:val="000000"/>
          <w:sz w:val="22"/>
          <w:szCs w:val="22"/>
          <w:highlight w:val="white"/>
        </w:rPr>
        <w:t xml:space="preserve">Vivienne Le </w:t>
      </w:r>
      <w:proofErr w:type="spellStart"/>
      <w:r>
        <w:rPr>
          <w:rFonts w:ascii="Arial" w:eastAsia="Arial" w:hAnsi="Arial" w:cs="Arial"/>
          <w:color w:val="000000"/>
          <w:sz w:val="22"/>
          <w:szCs w:val="22"/>
          <w:highlight w:val="white"/>
        </w:rPr>
        <w:t>Coudy</w:t>
      </w:r>
      <w:proofErr w:type="spellEnd"/>
      <w:r>
        <w:rPr>
          <w:rFonts w:ascii="Arial" w:eastAsia="Arial" w:hAnsi="Arial" w:cs="Arial"/>
          <w:color w:val="000000"/>
          <w:sz w:val="22"/>
          <w:szCs w:val="22"/>
          <w:highlight w:val="white"/>
        </w:rPr>
        <w:t xml:space="preserve">, the filmmakers turned to Luxembourg actress Vicky </w:t>
      </w:r>
      <w:proofErr w:type="spellStart"/>
      <w:r>
        <w:rPr>
          <w:rFonts w:ascii="Arial" w:eastAsia="Arial" w:hAnsi="Arial" w:cs="Arial"/>
          <w:color w:val="000000"/>
          <w:sz w:val="22"/>
          <w:szCs w:val="22"/>
          <w:highlight w:val="white"/>
        </w:rPr>
        <w:t>Krieps</w:t>
      </w:r>
      <w:proofErr w:type="spellEnd"/>
      <w:r>
        <w:rPr>
          <w:rFonts w:ascii="Arial" w:eastAsia="Arial" w:hAnsi="Arial" w:cs="Arial"/>
          <w:color w:val="000000"/>
          <w:sz w:val="22"/>
          <w:szCs w:val="22"/>
          <w:highlight w:val="white"/>
        </w:rPr>
        <w:t xml:space="preserve">, whose acclaimed work in the 2017 Oscar®-winning drama </w:t>
      </w:r>
      <w:r>
        <w:rPr>
          <w:rFonts w:ascii="Arial" w:eastAsia="Arial" w:hAnsi="Arial" w:cs="Arial"/>
          <w:i/>
          <w:color w:val="000000"/>
          <w:sz w:val="22"/>
          <w:szCs w:val="22"/>
          <w:highlight w:val="white"/>
        </w:rPr>
        <w:t>Phantom Thread</w:t>
      </w:r>
      <w:r>
        <w:rPr>
          <w:rFonts w:ascii="Arial" w:eastAsia="Arial" w:hAnsi="Arial" w:cs="Arial"/>
          <w:color w:val="000000"/>
          <w:sz w:val="22"/>
          <w:szCs w:val="22"/>
          <w:highlight w:val="white"/>
        </w:rPr>
        <w:t xml:space="preserve"> opposite Daniel Day-Lewis brought her international acclaim. Her recent starring performance as Empress Elizabeth of Austria in 2022’s </w:t>
      </w:r>
      <w:r>
        <w:rPr>
          <w:rFonts w:ascii="Arial" w:eastAsia="Arial" w:hAnsi="Arial" w:cs="Arial"/>
          <w:i/>
          <w:color w:val="000000"/>
          <w:sz w:val="22"/>
          <w:szCs w:val="22"/>
          <w:highlight w:val="white"/>
        </w:rPr>
        <w:t>Corsage</w:t>
      </w:r>
      <w:r>
        <w:rPr>
          <w:rFonts w:ascii="Arial" w:eastAsia="Arial" w:hAnsi="Arial" w:cs="Arial"/>
          <w:color w:val="000000"/>
          <w:sz w:val="22"/>
          <w:szCs w:val="22"/>
          <w:highlight w:val="white"/>
        </w:rPr>
        <w:t xml:space="preserve"> cemented her reputation as a performer with a tremendous facility for portraying intelligent, complicated women wrestling with the limitations and expectations of a male-dominated society.</w:t>
      </w:r>
    </w:p>
    <w:p w14:paraId="063E61DC" w14:textId="77777777" w:rsidR="00A97178" w:rsidRDefault="008D2019">
      <w:pPr>
        <w:pBdr>
          <w:top w:val="nil"/>
          <w:left w:val="nil"/>
          <w:bottom w:val="nil"/>
          <w:right w:val="nil"/>
          <w:between w:val="nil"/>
        </w:pBdr>
        <w:spacing w:line="276" w:lineRule="auto"/>
        <w:rPr>
          <w:rFonts w:ascii="Arial" w:eastAsia="Arial" w:hAnsi="Arial" w:cs="Arial"/>
          <w:color w:val="000000"/>
          <w:sz w:val="22"/>
          <w:szCs w:val="22"/>
        </w:rPr>
      </w:pPr>
      <w:bookmarkStart w:id="0" w:name="_GoBack"/>
      <w:r>
        <w:rPr>
          <w:rFonts w:ascii="Arial" w:eastAsia="Arial" w:hAnsi="Arial" w:cs="Arial"/>
          <w:noProof/>
          <w:color w:val="000000"/>
          <w:sz w:val="22"/>
          <w:szCs w:val="22"/>
          <w:lang w:val="pl-PL" w:eastAsia="pl-PL"/>
        </w:rPr>
        <w:lastRenderedPageBreak/>
        <w:drawing>
          <wp:inline distT="0" distB="0" distL="0" distR="0" wp14:anchorId="156599F0" wp14:editId="75CF3BFD">
            <wp:extent cx="5934075" cy="2667000"/>
            <wp:effectExtent l="0" t="0" r="0" b="0"/>
            <wp:docPr id="1073741842" name="image1.jpg" descr="Macintosh HD:Users:pingosolo:Library:Containers:com.apple.mail:Data:Library:Mail Downloads:AEF710B7-1A51-4CE1-9AB8-8308FA229607:press still 1.jpeg"/>
            <wp:cNvGraphicFramePr/>
            <a:graphic xmlns:a="http://schemas.openxmlformats.org/drawingml/2006/main">
              <a:graphicData uri="http://schemas.openxmlformats.org/drawingml/2006/picture">
                <pic:pic xmlns:pic="http://schemas.openxmlformats.org/drawingml/2006/picture">
                  <pic:nvPicPr>
                    <pic:cNvPr id="0" name="image1.jpg" descr="Macintosh HD:Users:pingosolo:Library:Containers:com.apple.mail:Data:Library:Mail Downloads:AEF710B7-1A51-4CE1-9AB8-8308FA229607:press still 1.jpeg"/>
                    <pic:cNvPicPr preferRelativeResize="0"/>
                  </pic:nvPicPr>
                  <pic:blipFill>
                    <a:blip r:embed="rId10"/>
                    <a:srcRect/>
                    <a:stretch>
                      <a:fillRect/>
                    </a:stretch>
                  </pic:blipFill>
                  <pic:spPr>
                    <a:xfrm>
                      <a:off x="0" y="0"/>
                      <a:ext cx="5934075" cy="2667000"/>
                    </a:xfrm>
                    <a:prstGeom prst="rect">
                      <a:avLst/>
                    </a:prstGeom>
                    <a:ln/>
                  </pic:spPr>
                </pic:pic>
              </a:graphicData>
            </a:graphic>
          </wp:inline>
        </w:drawing>
      </w:r>
      <w:bookmarkEnd w:id="0"/>
    </w:p>
    <w:p w14:paraId="223CDB83" w14:textId="77777777" w:rsidR="00A97178" w:rsidRDefault="00A97178">
      <w:pPr>
        <w:pBdr>
          <w:top w:val="nil"/>
          <w:left w:val="nil"/>
          <w:bottom w:val="nil"/>
          <w:right w:val="nil"/>
          <w:between w:val="nil"/>
        </w:pBdr>
        <w:spacing w:line="276" w:lineRule="auto"/>
        <w:rPr>
          <w:rFonts w:ascii="Arial" w:eastAsia="Arial" w:hAnsi="Arial" w:cs="Arial"/>
          <w:color w:val="000000"/>
        </w:rPr>
      </w:pPr>
    </w:p>
    <w:p w14:paraId="13BDF8F9"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Says Mortensen: “She has a particular feminine beauty that seems to be from another time, and it’s perfect for our story—not just her outward appearance. She has something inside, a remarkable inner strength that she is able to transmit that is very well suited to this story.” </w:t>
      </w:r>
    </w:p>
    <w:p w14:paraId="7A052DC3"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w:t>
      </w:r>
    </w:p>
    <w:p w14:paraId="33B992B8"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was excited to take on the role not only because she was intrigued by the idea of portraying Vivienne, but also because she was moved by the film’s striking relevance to modern life. “To me, Vivienne is a messenger,”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says. “She carries a message from a time that is long gone. She lives in a world where people are fighting over land and are killing each other because some people think they should live everywhere, regardless of who else is there. Today, we are supposed to have moved on and to be evolved, but nothing has changed, really. The same people are oppressed, and the same people are the oppressors—and oppressors are still using sheer force to stay in power just because they’re stronger.</w:t>
      </w:r>
    </w:p>
    <w:p w14:paraId="713E6080"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01090F88" w14:textId="77777777" w:rsidR="00A97178" w:rsidRDefault="008D20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sz w:val="22"/>
          <w:szCs w:val="22"/>
        </w:rPr>
        <w:t xml:space="preserve">“In this chaos, Vivienne exists, and she’s lost, like everyone is lost, but something makes her strong,”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continues. “It’s not that she’s physically strong. What she shows us is that she’s strong for a different reason, that she’s strong out of the act of forgiveness. Something that women have done, I think, over centuries, is to forgive men for their pride.”</w:t>
      </w:r>
    </w:p>
    <w:p w14:paraId="53A57FA4"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0F1E8901" w14:textId="77777777" w:rsidR="00A97178" w:rsidRDefault="008D20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sz w:val="22"/>
          <w:szCs w:val="22"/>
        </w:rPr>
        <w:t xml:space="preserve">Joining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and Mortensen as part of the film’s ensemble is a gifted group of veterans and newcomers that includes Solly McLeod as Weston Jeffries. “Weston is kind of the brute, though there are other people influencing him, especially his father, and you start to </w:t>
      </w:r>
      <w:proofErr w:type="spellStart"/>
      <w:r>
        <w:rPr>
          <w:rFonts w:ascii="Arial" w:eastAsia="Arial" w:hAnsi="Arial" w:cs="Arial"/>
          <w:color w:val="000000"/>
          <w:sz w:val="22"/>
          <w:szCs w:val="22"/>
        </w:rPr>
        <w:t>realise</w:t>
      </w:r>
      <w:proofErr w:type="spellEnd"/>
      <w:r>
        <w:rPr>
          <w:rFonts w:ascii="Arial" w:eastAsia="Arial" w:hAnsi="Arial" w:cs="Arial"/>
          <w:color w:val="000000"/>
          <w:sz w:val="22"/>
          <w:szCs w:val="22"/>
        </w:rPr>
        <w:t xml:space="preserve"> that he’s more of a foot-soldier for the greater evil that’s going on in the town,” explains McLeod. </w:t>
      </w:r>
    </w:p>
    <w:p w14:paraId="217AA2D0"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Mayor Rudolph Schiller, played by Danny Huston, exerts some of the greatest influence of all in Elk Flats—he perceives the community to be something like his fiefdom, and is willing to go to any lengths necessary to preserve his position of power. “It’s incredible to work within the </w:t>
      </w:r>
      <w:r>
        <w:rPr>
          <w:rFonts w:ascii="Arial" w:eastAsia="Arial" w:hAnsi="Arial" w:cs="Arial"/>
          <w:i/>
          <w:color w:val="000000"/>
          <w:sz w:val="22"/>
          <w:szCs w:val="22"/>
        </w:rPr>
        <w:t>western</w:t>
      </w:r>
      <w:r>
        <w:rPr>
          <w:rFonts w:ascii="Arial" w:eastAsia="Arial" w:hAnsi="Arial" w:cs="Arial"/>
          <w:color w:val="000000"/>
          <w:sz w:val="22"/>
          <w:szCs w:val="22"/>
        </w:rPr>
        <w:t xml:space="preserve"> genre because you have strong archetypes, as in a Greek tragedy,” Huston says.</w:t>
      </w:r>
    </w:p>
    <w:p w14:paraId="78C4C8EB"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305CEAE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Working with the cast members as both director and scene partner, Mortensen found himself consistently impressed with the work unfolding on set. “You always want people to surprise you — the crew as well as the actors — and, as a director, I am very happy with what they have done. The actors in particular have arrived with surprises – daily gifts I would say - which have helped us to better tell this story.”</w:t>
      </w:r>
    </w:p>
    <w:p w14:paraId="77ABE88B"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190513C9"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The actors had similarly kind words for Mortensen. “He’s a very attentive, loving, gentle spirit,” says Huston. “But he also has very clear intentions as to how he wants the scenes to play. So, it’s a combination of feeling free but also knowing what your parameters are.”</w:t>
      </w:r>
    </w:p>
    <w:p w14:paraId="72D4C016"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66DA036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i/>
          <w:color w:val="000000"/>
          <w:sz w:val="22"/>
          <w:szCs w:val="22"/>
        </w:rPr>
        <w:t>The Dead Don’t Hurt</w:t>
      </w:r>
      <w:r>
        <w:rPr>
          <w:rFonts w:ascii="Arial" w:eastAsia="Arial" w:hAnsi="Arial" w:cs="Arial"/>
          <w:color w:val="000000"/>
          <w:sz w:val="22"/>
          <w:szCs w:val="22"/>
        </w:rPr>
        <w:t xml:space="preserve"> was filmed largely on location in Durango, Mexico, which had hosted many </w:t>
      </w:r>
      <w:r>
        <w:rPr>
          <w:rFonts w:ascii="Arial" w:eastAsia="Arial" w:hAnsi="Arial" w:cs="Arial"/>
          <w:i/>
          <w:color w:val="000000"/>
          <w:sz w:val="22"/>
          <w:szCs w:val="22"/>
        </w:rPr>
        <w:t>western</w:t>
      </w:r>
      <w:r>
        <w:rPr>
          <w:rFonts w:ascii="Arial" w:eastAsia="Arial" w:hAnsi="Arial" w:cs="Arial"/>
          <w:color w:val="000000"/>
          <w:sz w:val="22"/>
          <w:szCs w:val="22"/>
        </w:rPr>
        <w:t xml:space="preserve"> productions - especially throughout the 1960s and ‘70s. A few scenes were also shot in Eastern and Western Canada. “We really liked the state of Durango, as it had the variety of landscapes we were trying to find for this movie—the high country, the forests, the deserts, the canyons,” Mortensen says. “We adapted the area to our specific purposes in some instances, of course, but the landscapes were generally ideal just as we found them.”</w:t>
      </w:r>
    </w:p>
    <w:p w14:paraId="54C25AF7" w14:textId="77777777" w:rsidR="00A97178" w:rsidRDefault="008D2019">
      <w:pPr>
        <w:pBdr>
          <w:top w:val="nil"/>
          <w:left w:val="nil"/>
          <w:bottom w:val="nil"/>
          <w:right w:val="nil"/>
          <w:between w:val="nil"/>
        </w:pBdr>
        <w:spacing w:line="276" w:lineRule="auto"/>
        <w:rPr>
          <w:rFonts w:ascii="Arial" w:eastAsia="Arial" w:hAnsi="Arial" w:cs="Arial"/>
          <w:color w:val="000000"/>
          <w:sz w:val="22"/>
          <w:szCs w:val="22"/>
        </w:rPr>
      </w:pPr>
      <w:r>
        <w:rPr>
          <w:noProof/>
          <w:lang w:val="pl-PL" w:eastAsia="pl-PL"/>
        </w:rPr>
        <w:drawing>
          <wp:anchor distT="152400" distB="152400" distL="152400" distR="152400" simplePos="0" relativeHeight="251659264" behindDoc="0" locked="0" layoutInCell="1" hidden="0" allowOverlap="1" wp14:anchorId="2A3D54C5" wp14:editId="0DE9C6C9">
            <wp:simplePos x="0" y="0"/>
            <wp:positionH relativeFrom="column">
              <wp:posOffset>-6349</wp:posOffset>
            </wp:positionH>
            <wp:positionV relativeFrom="paragraph">
              <wp:posOffset>176221</wp:posOffset>
            </wp:positionV>
            <wp:extent cx="5943600" cy="3358542"/>
            <wp:effectExtent l="0" t="0" r="0" b="0"/>
            <wp:wrapSquare wrapText="bothSides" distT="152400" distB="152400" distL="152400" distR="152400"/>
            <wp:docPr id="1073741838" name="image8.png" descr="officeArt object"/>
            <wp:cNvGraphicFramePr/>
            <a:graphic xmlns:a="http://schemas.openxmlformats.org/drawingml/2006/main">
              <a:graphicData uri="http://schemas.openxmlformats.org/drawingml/2006/picture">
                <pic:pic xmlns:pic="http://schemas.openxmlformats.org/drawingml/2006/picture">
                  <pic:nvPicPr>
                    <pic:cNvPr id="0" name="image8.png" descr="officeArt object"/>
                    <pic:cNvPicPr preferRelativeResize="0"/>
                  </pic:nvPicPr>
                  <pic:blipFill>
                    <a:blip r:embed="rId11"/>
                    <a:srcRect/>
                    <a:stretch>
                      <a:fillRect/>
                    </a:stretch>
                  </pic:blipFill>
                  <pic:spPr>
                    <a:xfrm>
                      <a:off x="0" y="0"/>
                      <a:ext cx="5943600" cy="3358542"/>
                    </a:xfrm>
                    <a:prstGeom prst="rect">
                      <a:avLst/>
                    </a:prstGeom>
                    <a:ln/>
                  </pic:spPr>
                </pic:pic>
              </a:graphicData>
            </a:graphic>
          </wp:anchor>
        </w:drawing>
      </w:r>
    </w:p>
    <w:p w14:paraId="3F28A4E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In developing the drama’s visual language with cinematographer Marcel </w:t>
      </w:r>
      <w:proofErr w:type="spellStart"/>
      <w:r>
        <w:rPr>
          <w:rFonts w:ascii="Arial" w:eastAsia="Arial" w:hAnsi="Arial" w:cs="Arial"/>
          <w:color w:val="000000"/>
          <w:sz w:val="22"/>
          <w:szCs w:val="22"/>
        </w:rPr>
        <w:t>Zyskind</w:t>
      </w:r>
      <w:proofErr w:type="spellEnd"/>
      <w:r>
        <w:rPr>
          <w:rFonts w:ascii="Arial" w:eastAsia="Arial" w:hAnsi="Arial" w:cs="Arial"/>
          <w:color w:val="000000"/>
          <w:sz w:val="22"/>
          <w:szCs w:val="22"/>
        </w:rPr>
        <w:t xml:space="preserve">, production designers Jason Clarke and Carol Spier and costume designer Anne Dixon—all of whom had worked on </w:t>
      </w:r>
      <w:r>
        <w:rPr>
          <w:rFonts w:ascii="Arial" w:eastAsia="Arial" w:hAnsi="Arial" w:cs="Arial"/>
          <w:i/>
          <w:color w:val="000000"/>
          <w:sz w:val="22"/>
          <w:szCs w:val="22"/>
        </w:rPr>
        <w:t>Falling</w:t>
      </w:r>
      <w:r>
        <w:rPr>
          <w:rFonts w:ascii="Arial" w:eastAsia="Arial" w:hAnsi="Arial" w:cs="Arial"/>
          <w:color w:val="000000"/>
          <w:sz w:val="22"/>
          <w:szCs w:val="22"/>
        </w:rPr>
        <w:t xml:space="preserve">—Mortensen would share imagery from a wide-range of </w:t>
      </w:r>
      <w:r>
        <w:rPr>
          <w:rFonts w:ascii="Arial" w:eastAsia="Arial" w:hAnsi="Arial" w:cs="Arial"/>
          <w:i/>
          <w:color w:val="000000"/>
          <w:sz w:val="22"/>
          <w:szCs w:val="22"/>
        </w:rPr>
        <w:t>western</w:t>
      </w:r>
      <w:r>
        <w:rPr>
          <w:rFonts w:ascii="Arial" w:eastAsia="Arial" w:hAnsi="Arial" w:cs="Arial"/>
          <w:color w:val="000000"/>
          <w:sz w:val="22"/>
          <w:szCs w:val="22"/>
        </w:rPr>
        <w:t xml:space="preserve">s he’d seen over the years, sometimes honing in on the tiniest detail to help authentically create the feeling of life in Nevada during the period when the story unfolds. “When I watch </w:t>
      </w:r>
      <w:r>
        <w:rPr>
          <w:rFonts w:ascii="Arial" w:eastAsia="Arial" w:hAnsi="Arial" w:cs="Arial"/>
          <w:i/>
          <w:color w:val="000000"/>
          <w:sz w:val="22"/>
          <w:szCs w:val="22"/>
        </w:rPr>
        <w:t>western</w:t>
      </w:r>
      <w:r>
        <w:rPr>
          <w:rFonts w:ascii="Arial" w:eastAsia="Arial" w:hAnsi="Arial" w:cs="Arial"/>
          <w:color w:val="000000"/>
          <w:sz w:val="22"/>
          <w:szCs w:val="22"/>
        </w:rPr>
        <w:t>s, what I’m looking at, for one thing, is how do they ride?” Mortensen says. “How do they get on and off a horse? How do they hold the reins? Also, what is the vernacular, how do these people speak?</w:t>
      </w:r>
      <w:r>
        <w:rPr>
          <w:color w:val="000000"/>
        </w:rPr>
        <w:t xml:space="preserve"> </w:t>
      </w:r>
      <w:r>
        <w:rPr>
          <w:rFonts w:ascii="Arial" w:eastAsia="Arial" w:hAnsi="Arial" w:cs="Arial"/>
          <w:color w:val="000000"/>
        </w:rPr>
        <w:t xml:space="preserve">All </w:t>
      </w:r>
      <w:r>
        <w:rPr>
          <w:color w:val="000000"/>
        </w:rPr>
        <w:t>t</w:t>
      </w:r>
      <w:r>
        <w:rPr>
          <w:rFonts w:ascii="Arial" w:eastAsia="Arial" w:hAnsi="Arial" w:cs="Arial"/>
          <w:color w:val="000000"/>
          <w:sz w:val="22"/>
          <w:szCs w:val="22"/>
        </w:rPr>
        <w:t xml:space="preserve">he </w:t>
      </w:r>
      <w:r>
        <w:rPr>
          <w:rFonts w:ascii="Arial" w:eastAsia="Arial" w:hAnsi="Arial" w:cs="Arial"/>
          <w:color w:val="000000"/>
          <w:sz w:val="22"/>
          <w:szCs w:val="22"/>
        </w:rPr>
        <w:lastRenderedPageBreak/>
        <w:t xml:space="preserve">period details, of course, and what do the landscapes look like that these people inhabit? So much to consider and explore.” </w:t>
      </w:r>
    </w:p>
    <w:p w14:paraId="154BE0DB" w14:textId="77777777" w:rsidR="00A97178" w:rsidRDefault="00A97178">
      <w:pPr>
        <w:pBdr>
          <w:top w:val="nil"/>
          <w:left w:val="nil"/>
          <w:bottom w:val="nil"/>
          <w:right w:val="nil"/>
          <w:between w:val="nil"/>
        </w:pBdr>
        <w:spacing w:line="276" w:lineRule="auto"/>
        <w:rPr>
          <w:rFonts w:ascii="Arial" w:eastAsia="Arial" w:hAnsi="Arial" w:cs="Arial"/>
          <w:color w:val="000000"/>
          <w:sz w:val="22"/>
          <w:szCs w:val="22"/>
        </w:rPr>
      </w:pPr>
    </w:p>
    <w:p w14:paraId="1AFDF359"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One of the story’s most pivotal environments is Olsen’s cabin, which is transformed once Vivienne comes to stay. Spier says the modest house was constructed in a canyon that was difficult to reach, but her goal was to create a structure that “would look like it had been there forever and would kind of melt into the rocky terrain,” she says. </w:t>
      </w:r>
    </w:p>
    <w:p w14:paraId="1B6D633E"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E85070E"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“The place evolves through different stages of Vivienne’s life,” Spier says. “When she first arrives, Olsen had been living there alone for years, and it is a mess. She kind of takes over, and cleans it up. Inspired by Vivienne, he helps her plant the first trees and flowers. During his long absence, we see the place evolve as she adds to and nurtures the garden, completely transforming the place. The interior décor and the exterior of the home change significantly as she becomes increasingly self-sufficient while he is away fighting in the war.”</w:t>
      </w:r>
    </w:p>
    <w:p w14:paraId="606C9381" w14:textId="77777777" w:rsidR="00A97178" w:rsidRDefault="00A97178">
      <w:pPr>
        <w:pBdr>
          <w:top w:val="nil"/>
          <w:left w:val="nil"/>
          <w:bottom w:val="nil"/>
          <w:right w:val="nil"/>
          <w:between w:val="nil"/>
        </w:pBdr>
        <w:spacing w:line="276" w:lineRule="auto"/>
        <w:jc w:val="both"/>
        <w:rPr>
          <w:rFonts w:ascii="Arial" w:eastAsia="Arial" w:hAnsi="Arial" w:cs="Arial"/>
          <w:color w:val="000000"/>
        </w:rPr>
      </w:pPr>
    </w:p>
    <w:p w14:paraId="40639986"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Zyskind</w:t>
      </w:r>
      <w:proofErr w:type="spellEnd"/>
      <w:r>
        <w:rPr>
          <w:rFonts w:ascii="Arial" w:eastAsia="Arial" w:hAnsi="Arial" w:cs="Arial"/>
          <w:color w:val="000000"/>
          <w:sz w:val="22"/>
          <w:szCs w:val="22"/>
        </w:rPr>
        <w:t xml:space="preserve"> sought to capture the majesty of the filming locations, which felt almost as though they existed out of time. “It’s bare bones,” </w:t>
      </w:r>
      <w:proofErr w:type="spellStart"/>
      <w:r>
        <w:rPr>
          <w:rFonts w:ascii="Arial" w:eastAsia="Arial" w:hAnsi="Arial" w:cs="Arial"/>
          <w:color w:val="000000"/>
          <w:sz w:val="22"/>
          <w:szCs w:val="22"/>
        </w:rPr>
        <w:t>Zyskind</w:t>
      </w:r>
      <w:proofErr w:type="spellEnd"/>
      <w:r>
        <w:rPr>
          <w:rFonts w:ascii="Arial" w:eastAsia="Arial" w:hAnsi="Arial" w:cs="Arial"/>
          <w:color w:val="000000"/>
          <w:sz w:val="22"/>
          <w:szCs w:val="22"/>
        </w:rPr>
        <w:t xml:space="preserve"> says of his approach. “It’s locations that just look different from your everyday life, which I think is great because that’s the magic of filmmaking. It’s like a time machine. You try to create a little pocket of a different time and tell a story within that. You have to embrace the sun there. The light in Durango, the near constant sunshine, the mountains, the locations, everything works as it should. It’s been such a joy.”</w:t>
      </w:r>
    </w:p>
    <w:p w14:paraId="48058577" w14:textId="77777777" w:rsidR="00A97178" w:rsidRDefault="00A97178">
      <w:pPr>
        <w:pBdr>
          <w:top w:val="nil"/>
          <w:left w:val="nil"/>
          <w:bottom w:val="nil"/>
          <w:right w:val="nil"/>
          <w:between w:val="nil"/>
        </w:pBdr>
        <w:spacing w:line="276" w:lineRule="auto"/>
        <w:rPr>
          <w:rFonts w:ascii="Arial" w:eastAsia="Arial" w:hAnsi="Arial" w:cs="Arial"/>
          <w:color w:val="000000"/>
          <w:sz w:val="22"/>
          <w:szCs w:val="22"/>
        </w:rPr>
      </w:pPr>
    </w:p>
    <w:p w14:paraId="16DE13A1" w14:textId="77777777" w:rsidR="00A97178" w:rsidRDefault="008D2019">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lang w:val="pl-PL" w:eastAsia="pl-PL"/>
        </w:rPr>
        <w:drawing>
          <wp:inline distT="0" distB="0" distL="0" distR="0" wp14:anchorId="5C7BCFDB" wp14:editId="14E1DF4D">
            <wp:extent cx="5934075" cy="2752725"/>
            <wp:effectExtent l="0" t="0" r="0" b="0"/>
            <wp:docPr id="1073741835" name="image2.jpg" descr="Macintosh HD:Users:pingosolo:Library:Containers:com.apple.mail:Data:Library:Mail Downloads:2E74B522-17BC-493A-892D-60CC1CFC52E2:press still 2.jpeg"/>
            <wp:cNvGraphicFramePr/>
            <a:graphic xmlns:a="http://schemas.openxmlformats.org/drawingml/2006/main">
              <a:graphicData uri="http://schemas.openxmlformats.org/drawingml/2006/picture">
                <pic:pic xmlns:pic="http://schemas.openxmlformats.org/drawingml/2006/picture">
                  <pic:nvPicPr>
                    <pic:cNvPr id="0" name="image2.jpg" descr="Macintosh HD:Users:pingosolo:Library:Containers:com.apple.mail:Data:Library:Mail Downloads:2E74B522-17BC-493A-892D-60CC1CFC52E2:press still 2.jpeg"/>
                    <pic:cNvPicPr preferRelativeResize="0"/>
                  </pic:nvPicPr>
                  <pic:blipFill>
                    <a:blip r:embed="rId12"/>
                    <a:srcRect/>
                    <a:stretch>
                      <a:fillRect/>
                    </a:stretch>
                  </pic:blipFill>
                  <pic:spPr>
                    <a:xfrm>
                      <a:off x="0" y="0"/>
                      <a:ext cx="5934075" cy="2752725"/>
                    </a:xfrm>
                    <a:prstGeom prst="rect">
                      <a:avLst/>
                    </a:prstGeom>
                    <a:ln/>
                  </pic:spPr>
                </pic:pic>
              </a:graphicData>
            </a:graphic>
          </wp:inline>
        </w:drawing>
      </w:r>
    </w:p>
    <w:p w14:paraId="60A3C275" w14:textId="77777777" w:rsidR="00A97178" w:rsidRDefault="00A97178">
      <w:pPr>
        <w:pBdr>
          <w:top w:val="nil"/>
          <w:left w:val="nil"/>
          <w:bottom w:val="nil"/>
          <w:right w:val="nil"/>
          <w:between w:val="nil"/>
        </w:pBdr>
        <w:spacing w:line="276" w:lineRule="auto"/>
        <w:rPr>
          <w:rFonts w:ascii="Arial" w:eastAsia="Arial" w:hAnsi="Arial" w:cs="Arial"/>
          <w:color w:val="000000"/>
        </w:rPr>
      </w:pPr>
    </w:p>
    <w:p w14:paraId="0567DA79"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While preparing and shooting </w:t>
      </w:r>
      <w:r>
        <w:rPr>
          <w:rFonts w:ascii="Arial" w:eastAsia="Arial" w:hAnsi="Arial" w:cs="Arial"/>
          <w:i/>
          <w:color w:val="000000"/>
          <w:sz w:val="22"/>
          <w:szCs w:val="22"/>
        </w:rPr>
        <w:t>The Dead Don’t Hurt</w:t>
      </w:r>
      <w:r>
        <w:rPr>
          <w:rFonts w:ascii="Arial" w:eastAsia="Arial" w:hAnsi="Arial" w:cs="Arial"/>
          <w:color w:val="000000"/>
          <w:sz w:val="22"/>
          <w:szCs w:val="22"/>
        </w:rPr>
        <w:t xml:space="preserve">, Mortensen frequently felt quite moved by the extraordinary level of commitment that his collaborators displayed, helping him to </w:t>
      </w:r>
      <w:proofErr w:type="spellStart"/>
      <w:r>
        <w:rPr>
          <w:rFonts w:ascii="Arial" w:eastAsia="Arial" w:hAnsi="Arial" w:cs="Arial"/>
          <w:color w:val="000000"/>
          <w:sz w:val="22"/>
          <w:szCs w:val="22"/>
        </w:rPr>
        <w:t>realise</w:t>
      </w:r>
      <w:proofErr w:type="spellEnd"/>
      <w:r>
        <w:rPr>
          <w:rFonts w:ascii="Arial" w:eastAsia="Arial" w:hAnsi="Arial" w:cs="Arial"/>
          <w:color w:val="000000"/>
          <w:sz w:val="22"/>
          <w:szCs w:val="22"/>
        </w:rPr>
        <w:t xml:space="preserve"> his vision for the unique movie he sought to make.</w:t>
      </w:r>
    </w:p>
    <w:p w14:paraId="7C3510DF"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1AD52EB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“People gave a lot of themselves to tell this story, and when you have written something that comes from inside you and other people become interested—are willing to read it, to begin with, and then say </w:t>
      </w:r>
      <w:r>
        <w:rPr>
          <w:rFonts w:ascii="Arial" w:eastAsia="Arial" w:hAnsi="Arial" w:cs="Arial"/>
          <w:i/>
          <w:color w:val="000000"/>
          <w:sz w:val="22"/>
          <w:szCs w:val="22"/>
        </w:rPr>
        <w:t>Yes, let’s see if we can do this together</w:t>
      </w:r>
      <w:r>
        <w:rPr>
          <w:rFonts w:ascii="Arial" w:eastAsia="Arial" w:hAnsi="Arial" w:cs="Arial"/>
          <w:color w:val="000000"/>
          <w:sz w:val="22"/>
          <w:szCs w:val="22"/>
        </w:rPr>
        <w:t>—it is always surprising,” Mortensen says. “It’s very gratifying, I must say. So, more than anything I give thanks for the journey that they were willing to embark on with me, and that we were able to complete it beautifully and right on schedule. I think that all of us can feel good about that, proud. </w:t>
      </w:r>
    </w:p>
    <w:p w14:paraId="7F6D743F" w14:textId="77777777" w:rsidR="00A97178" w:rsidRDefault="00A97178">
      <w:pPr>
        <w:pBdr>
          <w:top w:val="nil"/>
          <w:left w:val="nil"/>
          <w:bottom w:val="nil"/>
          <w:right w:val="nil"/>
          <w:between w:val="nil"/>
        </w:pBdr>
        <w:spacing w:line="288" w:lineRule="auto"/>
        <w:jc w:val="both"/>
        <w:rPr>
          <w:rFonts w:ascii="Arial" w:eastAsia="Arial" w:hAnsi="Arial" w:cs="Arial"/>
          <w:color w:val="000000"/>
          <w:sz w:val="22"/>
          <w:szCs w:val="22"/>
        </w:rPr>
      </w:pPr>
    </w:p>
    <w:p w14:paraId="25119252" w14:textId="77777777" w:rsidR="00A97178" w:rsidRDefault="008D2019">
      <w:pPr>
        <w:pBdr>
          <w:top w:val="nil"/>
          <w:left w:val="nil"/>
          <w:bottom w:val="nil"/>
          <w:right w:val="nil"/>
          <w:between w:val="nil"/>
        </w:pBdr>
        <w:spacing w:line="288" w:lineRule="auto"/>
        <w:jc w:val="both"/>
        <w:rPr>
          <w:rFonts w:ascii="Arial" w:eastAsia="Arial" w:hAnsi="Arial" w:cs="Arial"/>
          <w:color w:val="000000"/>
          <w:sz w:val="22"/>
          <w:szCs w:val="22"/>
        </w:rPr>
      </w:pPr>
      <w:r>
        <w:rPr>
          <w:rFonts w:ascii="Arial" w:eastAsia="Arial" w:hAnsi="Arial" w:cs="Arial"/>
          <w:color w:val="000000"/>
          <w:sz w:val="22"/>
          <w:szCs w:val="22"/>
        </w:rPr>
        <w:t xml:space="preserve">“On the first day of the shoot, I said something that ended up on the call-sheet, which was, </w:t>
      </w:r>
      <w:r>
        <w:rPr>
          <w:rFonts w:ascii="Arial" w:eastAsia="Arial" w:hAnsi="Arial" w:cs="Arial"/>
          <w:i/>
          <w:color w:val="000000"/>
          <w:sz w:val="22"/>
          <w:szCs w:val="22"/>
        </w:rPr>
        <w:t>I hope you will have a good time, but that the experience won’t punish you too much</w:t>
      </w:r>
      <w:r>
        <w:rPr>
          <w:rFonts w:ascii="Arial" w:eastAsia="Arial" w:hAnsi="Arial" w:cs="Arial"/>
          <w:color w:val="000000"/>
          <w:sz w:val="22"/>
          <w:szCs w:val="22"/>
        </w:rPr>
        <w:t>”, he adds. “I pray that has been the case for everyone. I knew from the beginning that it would be hard, but I felt that we might enjoy ourselves as well, once in a while. Generally, I think that is how it turned out.”  </w:t>
      </w:r>
    </w:p>
    <w:p w14:paraId="47EC858C" w14:textId="19835500" w:rsidR="00A97178" w:rsidRDefault="00A97178" w:rsidP="0095191B">
      <w:pPr>
        <w:pBdr>
          <w:top w:val="nil"/>
          <w:left w:val="nil"/>
          <w:bottom w:val="nil"/>
          <w:right w:val="nil"/>
          <w:between w:val="nil"/>
        </w:pBdr>
        <w:spacing w:line="276" w:lineRule="auto"/>
        <w:rPr>
          <w:rFonts w:ascii="Arial" w:eastAsia="Arial" w:hAnsi="Arial" w:cs="Arial"/>
          <w:b/>
          <w:color w:val="000000"/>
          <w:sz w:val="22"/>
          <w:szCs w:val="22"/>
        </w:rPr>
      </w:pPr>
    </w:p>
    <w:p w14:paraId="57CC26D2" w14:textId="77777777" w:rsidR="00A97178" w:rsidRDefault="00A97178">
      <w:pPr>
        <w:pBdr>
          <w:top w:val="nil"/>
          <w:left w:val="nil"/>
          <w:bottom w:val="nil"/>
          <w:right w:val="nil"/>
          <w:between w:val="nil"/>
        </w:pBdr>
        <w:spacing w:line="276" w:lineRule="auto"/>
        <w:jc w:val="center"/>
        <w:rPr>
          <w:rFonts w:ascii="Arial" w:eastAsia="Arial" w:hAnsi="Arial" w:cs="Arial"/>
          <w:b/>
          <w:color w:val="000000"/>
          <w:sz w:val="22"/>
          <w:szCs w:val="22"/>
        </w:rPr>
      </w:pPr>
    </w:p>
    <w:p w14:paraId="4DFA33C2" w14:textId="20CCEEC9" w:rsidR="00A97178" w:rsidRDefault="0095191B">
      <w:p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noProof/>
          <w:sz w:val="22"/>
          <w:szCs w:val="22"/>
          <w:lang w:val="pl-PL" w:eastAsia="pl-PL"/>
        </w:rPr>
        <w:drawing>
          <wp:inline distT="0" distB="0" distL="0" distR="0" wp14:anchorId="70F16ACF" wp14:editId="7C9FC640">
            <wp:extent cx="5943600" cy="2484120"/>
            <wp:effectExtent l="0" t="0" r="0" b="5080"/>
            <wp:docPr id="543167196" name="Picture 1" descr="A rocky river be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67196" name="Picture 1" descr="A rocky river bed with trees and mountains in th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84120"/>
                    </a:xfrm>
                    <a:prstGeom prst="rect">
                      <a:avLst/>
                    </a:prstGeom>
                  </pic:spPr>
                </pic:pic>
              </a:graphicData>
            </a:graphic>
          </wp:inline>
        </w:drawing>
      </w:r>
    </w:p>
    <w:p w14:paraId="12A081C8"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329F8324"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2C76B95F"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61B23B50"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0D9A690C"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77BCA3EF"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1AE9F8F8"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1D010036"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4A71E159"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0DDEE2FC"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3AB6943F"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0961FF4B"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0F8BA1E3"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7ACE396F"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547E4B76" w14:textId="77777777" w:rsidR="00A97178" w:rsidRDefault="00A97178">
      <w:pPr>
        <w:pBdr>
          <w:top w:val="nil"/>
          <w:left w:val="nil"/>
          <w:bottom w:val="nil"/>
          <w:right w:val="nil"/>
          <w:between w:val="nil"/>
        </w:pBdr>
        <w:spacing w:line="276" w:lineRule="auto"/>
        <w:rPr>
          <w:rFonts w:ascii="Arial" w:eastAsia="Arial" w:hAnsi="Arial" w:cs="Arial"/>
          <w:b/>
          <w:sz w:val="22"/>
          <w:szCs w:val="22"/>
        </w:rPr>
      </w:pPr>
    </w:p>
    <w:p w14:paraId="5578E69C" w14:textId="77777777" w:rsidR="00E75CE2" w:rsidRDefault="00E75CE2">
      <w:pPr>
        <w:pBdr>
          <w:top w:val="nil"/>
          <w:left w:val="nil"/>
          <w:bottom w:val="nil"/>
          <w:right w:val="nil"/>
          <w:between w:val="nil"/>
        </w:pBdr>
        <w:spacing w:line="276" w:lineRule="auto"/>
        <w:jc w:val="center"/>
        <w:rPr>
          <w:rFonts w:ascii="Arial" w:eastAsia="Arial" w:hAnsi="Arial" w:cs="Arial"/>
          <w:b/>
          <w:color w:val="000000"/>
          <w:sz w:val="22"/>
          <w:szCs w:val="22"/>
        </w:rPr>
      </w:pPr>
    </w:p>
    <w:p w14:paraId="5393EDBD" w14:textId="2407B8D8" w:rsidR="00E75CE2" w:rsidRDefault="00E75CE2">
      <w:pPr>
        <w:pBdr>
          <w:top w:val="nil"/>
          <w:left w:val="nil"/>
          <w:bottom w:val="nil"/>
          <w:right w:val="nil"/>
          <w:between w:val="nil"/>
        </w:pBdr>
        <w:spacing w:line="276" w:lineRule="auto"/>
        <w:jc w:val="center"/>
        <w:rPr>
          <w:rFonts w:ascii="Arial" w:eastAsia="Arial" w:hAnsi="Arial" w:cs="Arial"/>
          <w:b/>
          <w:color w:val="000000"/>
          <w:sz w:val="22"/>
          <w:szCs w:val="22"/>
        </w:rPr>
      </w:pPr>
    </w:p>
    <w:p w14:paraId="574AF51C" w14:textId="71AA0750" w:rsidR="0095191B" w:rsidRDefault="0095191B">
      <w:pPr>
        <w:pBdr>
          <w:top w:val="nil"/>
          <w:left w:val="nil"/>
          <w:bottom w:val="nil"/>
          <w:right w:val="nil"/>
          <w:between w:val="nil"/>
        </w:pBdr>
        <w:spacing w:line="276" w:lineRule="auto"/>
        <w:jc w:val="center"/>
        <w:rPr>
          <w:rFonts w:ascii="Arial" w:eastAsia="Arial" w:hAnsi="Arial" w:cs="Arial"/>
          <w:b/>
          <w:color w:val="000000"/>
          <w:sz w:val="22"/>
          <w:szCs w:val="22"/>
        </w:rPr>
      </w:pPr>
    </w:p>
    <w:p w14:paraId="4B80C4FD" w14:textId="77777777" w:rsidR="0095191B" w:rsidRDefault="0095191B">
      <w:pPr>
        <w:pBdr>
          <w:top w:val="nil"/>
          <w:left w:val="nil"/>
          <w:bottom w:val="nil"/>
          <w:right w:val="nil"/>
          <w:between w:val="nil"/>
        </w:pBdr>
        <w:spacing w:line="276" w:lineRule="auto"/>
        <w:jc w:val="center"/>
        <w:rPr>
          <w:rFonts w:ascii="Arial" w:eastAsia="Arial" w:hAnsi="Arial" w:cs="Arial"/>
          <w:b/>
          <w:color w:val="000000"/>
          <w:sz w:val="22"/>
          <w:szCs w:val="22"/>
        </w:rPr>
      </w:pPr>
    </w:p>
    <w:p w14:paraId="3EBDC588" w14:textId="77777777" w:rsidR="00E75CE2" w:rsidRDefault="00E75CE2">
      <w:pPr>
        <w:pBdr>
          <w:top w:val="nil"/>
          <w:left w:val="nil"/>
          <w:bottom w:val="nil"/>
          <w:right w:val="nil"/>
          <w:between w:val="nil"/>
        </w:pBdr>
        <w:spacing w:line="276" w:lineRule="auto"/>
        <w:jc w:val="center"/>
        <w:rPr>
          <w:rFonts w:ascii="Arial" w:eastAsia="Arial" w:hAnsi="Arial" w:cs="Arial"/>
          <w:b/>
          <w:color w:val="000000"/>
          <w:sz w:val="22"/>
          <w:szCs w:val="22"/>
        </w:rPr>
      </w:pPr>
    </w:p>
    <w:p w14:paraId="3F32C959" w14:textId="77777777" w:rsidR="00E75CE2" w:rsidRDefault="00E75CE2">
      <w:pPr>
        <w:pBdr>
          <w:top w:val="nil"/>
          <w:left w:val="nil"/>
          <w:bottom w:val="nil"/>
          <w:right w:val="nil"/>
          <w:between w:val="nil"/>
        </w:pBdr>
        <w:spacing w:line="276" w:lineRule="auto"/>
        <w:jc w:val="center"/>
        <w:rPr>
          <w:rFonts w:ascii="Arial" w:eastAsia="Arial" w:hAnsi="Arial" w:cs="Arial"/>
          <w:b/>
          <w:color w:val="000000"/>
          <w:sz w:val="22"/>
          <w:szCs w:val="22"/>
        </w:rPr>
      </w:pPr>
    </w:p>
    <w:p w14:paraId="0C21DC8A" w14:textId="114FD889" w:rsidR="00A97178" w:rsidRDefault="008D2019">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ABOUT THE CAST</w:t>
      </w:r>
    </w:p>
    <w:p w14:paraId="0A16587A" w14:textId="77777777" w:rsidR="00A97178" w:rsidRDefault="00A97178">
      <w:pPr>
        <w:pBdr>
          <w:top w:val="nil"/>
          <w:left w:val="nil"/>
          <w:bottom w:val="nil"/>
          <w:right w:val="nil"/>
          <w:between w:val="nil"/>
        </w:pBdr>
        <w:spacing w:line="276" w:lineRule="auto"/>
        <w:rPr>
          <w:rFonts w:ascii="Arial" w:eastAsia="Arial" w:hAnsi="Arial" w:cs="Arial"/>
          <w:color w:val="000000"/>
          <w:sz w:val="22"/>
          <w:szCs w:val="22"/>
        </w:rPr>
      </w:pPr>
    </w:p>
    <w:p w14:paraId="164CF898"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VICKY KRIEPS (Vivienne Le </w:t>
      </w:r>
      <w:proofErr w:type="spellStart"/>
      <w:r>
        <w:rPr>
          <w:rFonts w:ascii="Arial" w:eastAsia="Arial" w:hAnsi="Arial" w:cs="Arial"/>
          <w:b/>
          <w:color w:val="000000"/>
          <w:sz w:val="22"/>
          <w:szCs w:val="22"/>
        </w:rPr>
        <w:t>Coudy</w:t>
      </w:r>
      <w:proofErr w:type="spellEnd"/>
      <w:r>
        <w:rPr>
          <w:rFonts w:ascii="Arial" w:eastAsia="Arial" w:hAnsi="Arial" w:cs="Arial"/>
          <w:b/>
          <w:color w:val="000000"/>
          <w:sz w:val="22"/>
          <w:szCs w:val="22"/>
        </w:rPr>
        <w:t>)</w:t>
      </w:r>
      <w:r>
        <w:rPr>
          <w:rFonts w:ascii="Arial" w:eastAsia="Arial" w:hAnsi="Arial" w:cs="Arial"/>
          <w:color w:val="000000"/>
          <w:sz w:val="22"/>
          <w:szCs w:val="22"/>
        </w:rPr>
        <w:t xml:space="preserve"> had her international breakout role opposite Daniel Day Lewis in </w:t>
      </w:r>
      <w:r>
        <w:rPr>
          <w:rFonts w:ascii="Arial" w:eastAsia="Arial" w:hAnsi="Arial" w:cs="Arial"/>
          <w:i/>
          <w:color w:val="000000"/>
          <w:sz w:val="22"/>
          <w:szCs w:val="22"/>
        </w:rPr>
        <w:t>Phantom Thread</w:t>
      </w:r>
      <w:r>
        <w:rPr>
          <w:rFonts w:ascii="Arial" w:eastAsia="Arial" w:hAnsi="Arial" w:cs="Arial"/>
          <w:color w:val="000000"/>
          <w:sz w:val="22"/>
          <w:szCs w:val="22"/>
        </w:rPr>
        <w:t xml:space="preserve">, Paul Thomas Anderson’s masterpiece about the couturier Reynolds Woodcock set in 1950s London. The film received awards recognition and critics were struck by her performance. </w:t>
      </w:r>
    </w:p>
    <w:p w14:paraId="21E9A282"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1B0C0D0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earned similar acclaim for her role in </w:t>
      </w:r>
      <w:r>
        <w:rPr>
          <w:rFonts w:ascii="Arial" w:eastAsia="Arial" w:hAnsi="Arial" w:cs="Arial"/>
          <w:i/>
          <w:color w:val="000000"/>
          <w:sz w:val="22"/>
          <w:szCs w:val="22"/>
        </w:rPr>
        <w:t>Corsage</w:t>
      </w:r>
      <w:r>
        <w:rPr>
          <w:rFonts w:ascii="Arial" w:eastAsia="Arial" w:hAnsi="Arial" w:cs="Arial"/>
          <w:color w:val="000000"/>
          <w:sz w:val="22"/>
          <w:szCs w:val="22"/>
        </w:rPr>
        <w:t xml:space="preserve">, a fictional account of one year in the life of Empress Elisabeth of Austria directed by Marie Kreutzer. In 2022,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won Best Performance in the Un Certain Regard category at Cannes Film Festival and Best Actress at both the European Film Awards and Sarajevo Film Festival. </w:t>
      </w:r>
      <w:r>
        <w:rPr>
          <w:rFonts w:ascii="Arial" w:eastAsia="Arial" w:hAnsi="Arial" w:cs="Arial"/>
          <w:i/>
          <w:color w:val="000000"/>
          <w:sz w:val="22"/>
          <w:szCs w:val="22"/>
        </w:rPr>
        <w:t>Corsage</w:t>
      </w:r>
      <w:r>
        <w:rPr>
          <w:rFonts w:ascii="Arial" w:eastAsia="Arial" w:hAnsi="Arial" w:cs="Arial"/>
          <w:color w:val="000000"/>
          <w:sz w:val="22"/>
          <w:szCs w:val="22"/>
        </w:rPr>
        <w:t xml:space="preserve"> was long listed for the Best International Feature Film at the Oscars® and was nominated for a BAFTA Award for Best Film Not in the English Language.</w:t>
      </w:r>
    </w:p>
    <w:p w14:paraId="385D6B90"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72F443DC"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starred as Hélène </w:t>
      </w:r>
      <w:proofErr w:type="spellStart"/>
      <w:r>
        <w:rPr>
          <w:rFonts w:ascii="Arial" w:eastAsia="Arial" w:hAnsi="Arial" w:cs="Arial"/>
          <w:color w:val="000000"/>
          <w:sz w:val="22"/>
          <w:szCs w:val="22"/>
        </w:rPr>
        <w:t>Mouchet</w:t>
      </w:r>
      <w:proofErr w:type="spellEnd"/>
      <w:r>
        <w:rPr>
          <w:rFonts w:ascii="Arial" w:eastAsia="Arial" w:hAnsi="Arial" w:cs="Arial"/>
          <w:color w:val="000000"/>
          <w:sz w:val="22"/>
          <w:szCs w:val="22"/>
        </w:rPr>
        <w:t xml:space="preserve"> opposite the late Gaspard </w:t>
      </w:r>
      <w:proofErr w:type="spellStart"/>
      <w:r>
        <w:rPr>
          <w:rFonts w:ascii="Arial" w:eastAsia="Arial" w:hAnsi="Arial" w:cs="Arial"/>
          <w:color w:val="000000"/>
          <w:sz w:val="22"/>
          <w:szCs w:val="22"/>
        </w:rPr>
        <w:t>Ulliel</w:t>
      </w:r>
      <w:proofErr w:type="spellEnd"/>
      <w:r>
        <w:rPr>
          <w:rFonts w:ascii="Arial" w:eastAsia="Arial" w:hAnsi="Arial" w:cs="Arial"/>
          <w:color w:val="000000"/>
          <w:sz w:val="22"/>
          <w:szCs w:val="22"/>
        </w:rPr>
        <w:t xml:space="preserve"> in Emily </w:t>
      </w:r>
      <w:proofErr w:type="spellStart"/>
      <w:r>
        <w:rPr>
          <w:rFonts w:ascii="Arial" w:eastAsia="Arial" w:hAnsi="Arial" w:cs="Arial"/>
          <w:color w:val="000000"/>
          <w:sz w:val="22"/>
          <w:szCs w:val="22"/>
        </w:rPr>
        <w:t>Atef’s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More Than Ever</w:t>
      </w:r>
      <w:r>
        <w:rPr>
          <w:rFonts w:ascii="Arial" w:eastAsia="Arial" w:hAnsi="Arial" w:cs="Arial"/>
          <w:color w:val="000000"/>
          <w:sz w:val="22"/>
          <w:szCs w:val="22"/>
        </w:rPr>
        <w:t>, which premiered at the 2022 Cannes Film Festival. Hélène discovers she suffers from a rare lung disease and embarks on a journey across Europe to find peace and to meet a blogger she met online.</w:t>
      </w:r>
    </w:p>
    <w:p w14:paraId="1FDC32E1"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5D98A10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Earlier this year,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starred in </w:t>
      </w:r>
      <w:r>
        <w:rPr>
          <w:rFonts w:ascii="Arial" w:eastAsia="Arial" w:hAnsi="Arial" w:cs="Arial"/>
          <w:i/>
          <w:color w:val="000000"/>
          <w:sz w:val="22"/>
          <w:szCs w:val="22"/>
        </w:rPr>
        <w:t xml:space="preserve">The Three Musketeers: </w:t>
      </w:r>
      <w:proofErr w:type="spellStart"/>
      <w:r>
        <w:rPr>
          <w:rFonts w:ascii="Arial" w:eastAsia="Arial" w:hAnsi="Arial" w:cs="Arial"/>
          <w:i/>
          <w:color w:val="000000"/>
          <w:sz w:val="22"/>
          <w:szCs w:val="22"/>
        </w:rPr>
        <w:t>D’artagnan</w:t>
      </w:r>
      <w:proofErr w:type="spellEnd"/>
      <w:r>
        <w:rPr>
          <w:rFonts w:ascii="Arial" w:eastAsia="Arial" w:hAnsi="Arial" w:cs="Arial"/>
          <w:color w:val="000000"/>
          <w:sz w:val="22"/>
          <w:szCs w:val="22"/>
        </w:rPr>
        <w:t>, the first part of Martin</w:t>
      </w:r>
    </w:p>
    <w:p w14:paraId="43675C38"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Bourboulon’s</w:t>
      </w:r>
      <w:proofErr w:type="spellEnd"/>
      <w:r>
        <w:rPr>
          <w:rFonts w:ascii="Arial" w:eastAsia="Arial" w:hAnsi="Arial" w:cs="Arial"/>
          <w:color w:val="000000"/>
          <w:sz w:val="22"/>
          <w:szCs w:val="22"/>
        </w:rPr>
        <w:t xml:space="preserve"> big budget, two-part feature, with Eva Green and Vincent Cassel. The second part, </w:t>
      </w:r>
      <w:r>
        <w:rPr>
          <w:rFonts w:ascii="Arial" w:eastAsia="Arial" w:hAnsi="Arial" w:cs="Arial"/>
          <w:i/>
          <w:color w:val="000000"/>
          <w:sz w:val="22"/>
          <w:szCs w:val="22"/>
        </w:rPr>
        <w:t>The Three Musketeers</w:t>
      </w:r>
      <w:r>
        <w:rPr>
          <w:rFonts w:ascii="Arial" w:eastAsia="Arial" w:hAnsi="Arial" w:cs="Arial"/>
          <w:color w:val="000000"/>
          <w:sz w:val="22"/>
          <w:szCs w:val="22"/>
        </w:rPr>
        <w:t xml:space="preserve">: </w:t>
      </w:r>
      <w:r>
        <w:rPr>
          <w:rFonts w:ascii="Arial" w:eastAsia="Arial" w:hAnsi="Arial" w:cs="Arial"/>
          <w:i/>
          <w:color w:val="000000"/>
          <w:sz w:val="22"/>
          <w:szCs w:val="22"/>
        </w:rPr>
        <w:t>Milady</w:t>
      </w:r>
      <w:r>
        <w:rPr>
          <w:rFonts w:ascii="Arial" w:eastAsia="Arial" w:hAnsi="Arial" w:cs="Arial"/>
          <w:color w:val="000000"/>
          <w:sz w:val="22"/>
          <w:szCs w:val="22"/>
        </w:rPr>
        <w:t xml:space="preserve">, is set to release in December. 2023 will also see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star as Ingeborg Bachmann in Margarethe von Trotta’s </w:t>
      </w:r>
      <w:r>
        <w:rPr>
          <w:rFonts w:ascii="Arial" w:eastAsia="Arial" w:hAnsi="Arial" w:cs="Arial"/>
          <w:i/>
          <w:color w:val="000000"/>
          <w:sz w:val="22"/>
          <w:szCs w:val="22"/>
        </w:rPr>
        <w:t>Ingeborg Bachmann: Journey into the Desert</w:t>
      </w:r>
      <w:r>
        <w:rPr>
          <w:rFonts w:ascii="Arial" w:eastAsia="Arial" w:hAnsi="Arial" w:cs="Arial"/>
          <w:color w:val="000000"/>
          <w:sz w:val="22"/>
          <w:szCs w:val="22"/>
        </w:rPr>
        <w:t xml:space="preserve">, which premiered at Berlinale. The film follows the relationship between writers Bachmann and Max Frisch (Ronald </w:t>
      </w:r>
      <w:proofErr w:type="spellStart"/>
      <w:r>
        <w:rPr>
          <w:rFonts w:ascii="Arial" w:eastAsia="Arial" w:hAnsi="Arial" w:cs="Arial"/>
          <w:color w:val="000000"/>
          <w:sz w:val="22"/>
          <w:szCs w:val="22"/>
        </w:rPr>
        <w:t>Zehrfeld</w:t>
      </w:r>
      <w:proofErr w:type="spellEnd"/>
      <w:r>
        <w:rPr>
          <w:rFonts w:ascii="Arial" w:eastAsia="Arial" w:hAnsi="Arial" w:cs="Arial"/>
          <w:color w:val="000000"/>
          <w:sz w:val="22"/>
          <w:szCs w:val="22"/>
        </w:rPr>
        <w:t>).</w:t>
      </w:r>
    </w:p>
    <w:p w14:paraId="6F49AAC8"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78299DB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has just finished principal photography on </w:t>
      </w:r>
      <w:r>
        <w:rPr>
          <w:rFonts w:ascii="Arial" w:eastAsia="Arial" w:hAnsi="Arial" w:cs="Arial"/>
          <w:i/>
          <w:color w:val="000000"/>
          <w:sz w:val="22"/>
          <w:szCs w:val="22"/>
        </w:rPr>
        <w:t>Hot Milk</w:t>
      </w:r>
      <w:r>
        <w:rPr>
          <w:rFonts w:ascii="Arial" w:eastAsia="Arial" w:hAnsi="Arial" w:cs="Arial"/>
          <w:color w:val="000000"/>
          <w:sz w:val="22"/>
          <w:szCs w:val="22"/>
        </w:rPr>
        <w:t xml:space="preserve">, the much anticipated feature film based on the critically acclaimed novel by Deborah Levy. Directed by Rebecca </w:t>
      </w:r>
      <w:proofErr w:type="spellStart"/>
      <w:r>
        <w:rPr>
          <w:rFonts w:ascii="Arial" w:eastAsia="Arial" w:hAnsi="Arial" w:cs="Arial"/>
          <w:color w:val="000000"/>
          <w:sz w:val="22"/>
          <w:szCs w:val="22"/>
        </w:rPr>
        <w:t>Lenkiewicz</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stars alongside Emma Mackey and Fiona Shaw. Further credits include Mia Hansen-</w:t>
      </w:r>
      <w:proofErr w:type="spellStart"/>
      <w:r>
        <w:rPr>
          <w:rFonts w:ascii="Arial" w:eastAsia="Arial" w:hAnsi="Arial" w:cs="Arial"/>
          <w:color w:val="000000"/>
          <w:sz w:val="22"/>
          <w:szCs w:val="22"/>
        </w:rPr>
        <w:t>Løve’s</w:t>
      </w:r>
      <w:proofErr w:type="spellEnd"/>
      <w:r>
        <w:rPr>
          <w:rFonts w:ascii="Arial" w:eastAsia="Arial" w:hAnsi="Arial" w:cs="Arial"/>
          <w:color w:val="000000"/>
          <w:sz w:val="22"/>
          <w:szCs w:val="22"/>
        </w:rPr>
        <w:t xml:space="preserve"> drama </w:t>
      </w:r>
      <w:r>
        <w:rPr>
          <w:rFonts w:ascii="Arial" w:eastAsia="Arial" w:hAnsi="Arial" w:cs="Arial"/>
          <w:i/>
          <w:color w:val="000000"/>
          <w:sz w:val="22"/>
          <w:szCs w:val="22"/>
        </w:rPr>
        <w:t>Bergman Island</w:t>
      </w:r>
      <w:r>
        <w:rPr>
          <w:rFonts w:ascii="Arial" w:eastAsia="Arial" w:hAnsi="Arial" w:cs="Arial"/>
          <w:color w:val="000000"/>
          <w:sz w:val="22"/>
          <w:szCs w:val="22"/>
        </w:rPr>
        <w:t xml:space="preserve"> opposite Tim Roth; Mathieu </w:t>
      </w:r>
      <w:proofErr w:type="spellStart"/>
      <w:r>
        <w:rPr>
          <w:rFonts w:ascii="Arial" w:eastAsia="Arial" w:hAnsi="Arial" w:cs="Arial"/>
          <w:color w:val="000000"/>
          <w:sz w:val="22"/>
          <w:szCs w:val="22"/>
        </w:rPr>
        <w:t>Amalric’s</w:t>
      </w:r>
      <w:proofErr w:type="spellEnd"/>
      <w:r>
        <w:rPr>
          <w:rFonts w:ascii="Arial" w:eastAsia="Arial" w:hAnsi="Arial" w:cs="Arial"/>
          <w:color w:val="000000"/>
          <w:sz w:val="22"/>
          <w:szCs w:val="22"/>
        </w:rPr>
        <w:t xml:space="preserve"> </w:t>
      </w:r>
      <w:proofErr w:type="spellStart"/>
      <w:r>
        <w:rPr>
          <w:rFonts w:ascii="Arial" w:eastAsia="Arial" w:hAnsi="Arial" w:cs="Arial"/>
          <w:i/>
          <w:color w:val="000000"/>
          <w:sz w:val="22"/>
          <w:szCs w:val="22"/>
        </w:rPr>
        <w:t>Moi</w:t>
      </w:r>
      <w:proofErr w:type="spellEnd"/>
      <w:r>
        <w:rPr>
          <w:rFonts w:ascii="Arial" w:eastAsia="Arial" w:hAnsi="Arial" w:cs="Arial"/>
          <w:i/>
          <w:color w:val="000000"/>
          <w:sz w:val="22"/>
          <w:szCs w:val="22"/>
        </w:rPr>
        <w:t xml:space="preserve"> Fort</w:t>
      </w:r>
      <w:r>
        <w:rPr>
          <w:rFonts w:ascii="Arial" w:eastAsia="Arial" w:hAnsi="Arial" w:cs="Arial"/>
          <w:color w:val="000000"/>
          <w:sz w:val="22"/>
          <w:szCs w:val="22"/>
        </w:rPr>
        <w:t xml:space="preserve"> (Hold Me Tight); Barry Levinson’s </w:t>
      </w:r>
      <w:r>
        <w:rPr>
          <w:rFonts w:ascii="Arial" w:eastAsia="Arial" w:hAnsi="Arial" w:cs="Arial"/>
          <w:i/>
          <w:color w:val="000000"/>
          <w:sz w:val="22"/>
          <w:szCs w:val="22"/>
        </w:rPr>
        <w:t>The Survivor</w:t>
      </w:r>
      <w:r>
        <w:rPr>
          <w:rFonts w:ascii="Arial" w:eastAsia="Arial" w:hAnsi="Arial" w:cs="Arial"/>
          <w:color w:val="000000"/>
          <w:sz w:val="22"/>
          <w:szCs w:val="22"/>
        </w:rPr>
        <w:t xml:space="preserve">; M. Night Shyamalan’s thriller </w:t>
      </w:r>
      <w:r>
        <w:rPr>
          <w:rFonts w:ascii="Arial" w:eastAsia="Arial" w:hAnsi="Arial" w:cs="Arial"/>
          <w:i/>
          <w:color w:val="000000"/>
          <w:sz w:val="22"/>
          <w:szCs w:val="22"/>
        </w:rPr>
        <w:t>Old</w:t>
      </w:r>
      <w:r>
        <w:rPr>
          <w:rFonts w:ascii="Arial" w:eastAsia="Arial" w:hAnsi="Arial" w:cs="Arial"/>
          <w:color w:val="000000"/>
          <w:sz w:val="22"/>
          <w:szCs w:val="22"/>
        </w:rPr>
        <w:t xml:space="preserve">; Netflix’s </w:t>
      </w:r>
      <w:r>
        <w:rPr>
          <w:rFonts w:ascii="Arial" w:eastAsia="Arial" w:hAnsi="Arial" w:cs="Arial"/>
          <w:i/>
          <w:color w:val="000000"/>
          <w:sz w:val="22"/>
          <w:szCs w:val="22"/>
        </w:rPr>
        <w:t>Beckett</w:t>
      </w:r>
      <w:r>
        <w:rPr>
          <w:rFonts w:ascii="Arial" w:eastAsia="Arial" w:hAnsi="Arial" w:cs="Arial"/>
          <w:color w:val="000000"/>
          <w:sz w:val="22"/>
          <w:szCs w:val="22"/>
        </w:rPr>
        <w:t xml:space="preserve">, opposite John David Washington; </w:t>
      </w:r>
      <w:proofErr w:type="spellStart"/>
      <w:r>
        <w:rPr>
          <w:rFonts w:ascii="Arial" w:eastAsia="Arial" w:hAnsi="Arial" w:cs="Arial"/>
          <w:color w:val="000000"/>
          <w:sz w:val="22"/>
          <w:szCs w:val="22"/>
        </w:rPr>
        <w:t>Govinda</w:t>
      </w:r>
      <w:proofErr w:type="spellEnd"/>
      <w:r>
        <w:rPr>
          <w:rFonts w:ascii="Arial" w:eastAsia="Arial" w:hAnsi="Arial" w:cs="Arial"/>
          <w:color w:val="000000"/>
          <w:sz w:val="22"/>
          <w:szCs w:val="22"/>
        </w:rPr>
        <w:t xml:space="preserve"> Van </w:t>
      </w:r>
      <w:proofErr w:type="spellStart"/>
      <w:r>
        <w:rPr>
          <w:rFonts w:ascii="Arial" w:eastAsia="Arial" w:hAnsi="Arial" w:cs="Arial"/>
          <w:color w:val="000000"/>
          <w:sz w:val="22"/>
          <w:szCs w:val="22"/>
        </w:rPr>
        <w:t>Maele’s</w:t>
      </w:r>
      <w:proofErr w:type="spellEnd"/>
      <w:r>
        <w:rPr>
          <w:rFonts w:ascii="Arial" w:eastAsia="Arial" w:hAnsi="Arial" w:cs="Arial"/>
          <w:color w:val="000000"/>
          <w:sz w:val="22"/>
          <w:szCs w:val="22"/>
        </w:rPr>
        <w:t xml:space="preserve"> </w:t>
      </w:r>
      <w:proofErr w:type="spellStart"/>
      <w:r>
        <w:rPr>
          <w:rFonts w:ascii="Arial" w:eastAsia="Arial" w:hAnsi="Arial" w:cs="Arial"/>
          <w:i/>
          <w:color w:val="000000"/>
          <w:sz w:val="22"/>
          <w:szCs w:val="22"/>
        </w:rPr>
        <w:t>Gutland</w:t>
      </w:r>
      <w:proofErr w:type="spellEnd"/>
      <w:r>
        <w:rPr>
          <w:rFonts w:ascii="Arial" w:eastAsia="Arial" w:hAnsi="Arial" w:cs="Arial"/>
          <w:color w:val="000000"/>
          <w:sz w:val="22"/>
          <w:szCs w:val="22"/>
        </w:rPr>
        <w:t xml:space="preserve">; Raoul Peck’s </w:t>
      </w:r>
      <w:r>
        <w:rPr>
          <w:rFonts w:ascii="Arial" w:eastAsia="Arial" w:hAnsi="Arial" w:cs="Arial"/>
          <w:i/>
          <w:color w:val="000000"/>
          <w:sz w:val="22"/>
          <w:szCs w:val="22"/>
        </w:rPr>
        <w:t>The Young Karl Marx</w:t>
      </w:r>
      <w:r>
        <w:rPr>
          <w:rFonts w:ascii="Arial" w:eastAsia="Arial" w:hAnsi="Arial" w:cs="Arial"/>
          <w:color w:val="000000"/>
          <w:sz w:val="22"/>
          <w:szCs w:val="22"/>
        </w:rPr>
        <w:t xml:space="preserve">; Marie Kreutzer’s </w:t>
      </w:r>
      <w:r>
        <w:rPr>
          <w:rFonts w:ascii="Arial" w:eastAsia="Arial" w:hAnsi="Arial" w:cs="Arial"/>
          <w:i/>
          <w:color w:val="000000"/>
          <w:sz w:val="22"/>
          <w:szCs w:val="22"/>
        </w:rPr>
        <w:t>We Used to Be Cool</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Fede</w:t>
      </w:r>
      <w:proofErr w:type="spellEnd"/>
      <w:r>
        <w:rPr>
          <w:rFonts w:ascii="Arial" w:eastAsia="Arial" w:hAnsi="Arial" w:cs="Arial"/>
          <w:color w:val="000000"/>
          <w:sz w:val="22"/>
          <w:szCs w:val="22"/>
        </w:rPr>
        <w:t xml:space="preserve"> Alvarez’s </w:t>
      </w:r>
      <w:r>
        <w:rPr>
          <w:rFonts w:ascii="Arial" w:eastAsia="Arial" w:hAnsi="Arial" w:cs="Arial"/>
          <w:i/>
          <w:color w:val="000000"/>
          <w:sz w:val="22"/>
          <w:szCs w:val="22"/>
        </w:rPr>
        <w:t>The Girl in the Spider’s Web</w:t>
      </w:r>
      <w:r>
        <w:rPr>
          <w:rFonts w:ascii="Arial" w:eastAsia="Arial" w:hAnsi="Arial" w:cs="Arial"/>
          <w:color w:val="000000"/>
          <w:sz w:val="22"/>
          <w:szCs w:val="22"/>
        </w:rPr>
        <w:t xml:space="preserve">, alongside Claire Foy and </w:t>
      </w:r>
      <w:proofErr w:type="spellStart"/>
      <w:r>
        <w:rPr>
          <w:rFonts w:ascii="Arial" w:eastAsia="Arial" w:hAnsi="Arial" w:cs="Arial"/>
          <w:color w:val="000000"/>
          <w:sz w:val="22"/>
          <w:szCs w:val="22"/>
        </w:rPr>
        <w:t>Sverrir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Gudnason</w:t>
      </w:r>
      <w:proofErr w:type="spellEnd"/>
      <w:r>
        <w:rPr>
          <w:rFonts w:ascii="Arial" w:eastAsia="Arial" w:hAnsi="Arial" w:cs="Arial"/>
          <w:color w:val="000000"/>
          <w:sz w:val="22"/>
          <w:szCs w:val="22"/>
        </w:rPr>
        <w:t xml:space="preserve">; TV mini-series </w:t>
      </w:r>
      <w:r>
        <w:rPr>
          <w:rFonts w:ascii="Arial" w:eastAsia="Arial" w:hAnsi="Arial" w:cs="Arial"/>
          <w:i/>
          <w:color w:val="000000"/>
          <w:sz w:val="22"/>
          <w:szCs w:val="22"/>
        </w:rPr>
        <w:t>Das Boot</w:t>
      </w:r>
      <w:r>
        <w:rPr>
          <w:rFonts w:ascii="Arial" w:eastAsia="Arial" w:hAnsi="Arial" w:cs="Arial"/>
          <w:color w:val="000000"/>
          <w:sz w:val="22"/>
          <w:szCs w:val="22"/>
        </w:rPr>
        <w:t xml:space="preserve">; </w:t>
      </w:r>
      <w:r>
        <w:rPr>
          <w:rFonts w:ascii="Arial" w:eastAsia="Arial" w:hAnsi="Arial" w:cs="Arial"/>
          <w:i/>
          <w:color w:val="000000"/>
          <w:sz w:val="22"/>
          <w:szCs w:val="22"/>
        </w:rPr>
        <w:t>The Colony</w:t>
      </w:r>
      <w:r>
        <w:rPr>
          <w:rFonts w:ascii="Arial" w:eastAsia="Arial" w:hAnsi="Arial" w:cs="Arial"/>
          <w:color w:val="000000"/>
          <w:sz w:val="22"/>
          <w:szCs w:val="22"/>
        </w:rPr>
        <w:t xml:space="preserve">, alongside Emma Watson and Daniel </w:t>
      </w:r>
      <w:proofErr w:type="spellStart"/>
      <w:r>
        <w:rPr>
          <w:rFonts w:ascii="Arial" w:eastAsia="Arial" w:hAnsi="Arial" w:cs="Arial"/>
          <w:color w:val="000000"/>
          <w:sz w:val="22"/>
          <w:szCs w:val="22"/>
        </w:rPr>
        <w:t>Bruhl</w:t>
      </w:r>
      <w:proofErr w:type="spellEnd"/>
      <w:r>
        <w:rPr>
          <w:rFonts w:ascii="Arial" w:eastAsia="Arial" w:hAnsi="Arial" w:cs="Arial"/>
          <w:color w:val="000000"/>
          <w:sz w:val="22"/>
          <w:szCs w:val="22"/>
        </w:rPr>
        <w:t xml:space="preserve">; Anton </w:t>
      </w:r>
      <w:proofErr w:type="spellStart"/>
      <w:r>
        <w:rPr>
          <w:rFonts w:ascii="Arial" w:eastAsia="Arial" w:hAnsi="Arial" w:cs="Arial"/>
          <w:color w:val="000000"/>
          <w:sz w:val="22"/>
          <w:szCs w:val="22"/>
        </w:rPr>
        <w:t>Corbijn’s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A Most Wanted Man</w:t>
      </w:r>
      <w:r>
        <w:rPr>
          <w:rFonts w:ascii="Arial" w:eastAsia="Arial" w:hAnsi="Arial" w:cs="Arial"/>
          <w:color w:val="000000"/>
          <w:sz w:val="22"/>
          <w:szCs w:val="22"/>
        </w:rPr>
        <w:t xml:space="preserve">; Roland Emmerich’s </w:t>
      </w:r>
      <w:r>
        <w:rPr>
          <w:rFonts w:ascii="Arial" w:eastAsia="Arial" w:hAnsi="Arial" w:cs="Arial"/>
          <w:i/>
          <w:color w:val="000000"/>
          <w:sz w:val="22"/>
          <w:szCs w:val="22"/>
        </w:rPr>
        <w:t>Anonymous</w:t>
      </w:r>
      <w:r>
        <w:rPr>
          <w:rFonts w:ascii="Arial" w:eastAsia="Arial" w:hAnsi="Arial" w:cs="Arial"/>
          <w:color w:val="000000"/>
          <w:sz w:val="22"/>
          <w:szCs w:val="22"/>
        </w:rPr>
        <w:t xml:space="preserve">; and Joe Wright’s </w:t>
      </w:r>
      <w:r>
        <w:rPr>
          <w:rFonts w:ascii="Arial" w:eastAsia="Arial" w:hAnsi="Arial" w:cs="Arial"/>
          <w:i/>
          <w:color w:val="000000"/>
          <w:sz w:val="22"/>
          <w:szCs w:val="22"/>
        </w:rPr>
        <w:t>Hanna</w:t>
      </w:r>
      <w:r>
        <w:rPr>
          <w:rFonts w:ascii="Arial" w:eastAsia="Arial" w:hAnsi="Arial" w:cs="Arial"/>
          <w:color w:val="000000"/>
          <w:sz w:val="22"/>
          <w:szCs w:val="22"/>
        </w:rPr>
        <w:t xml:space="preserve"> starring Saoirse Ronan, Eric Bana and Cate Blanchett.</w:t>
      </w:r>
    </w:p>
    <w:p w14:paraId="6F942DE6"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22B1C838"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Having studied at the Zurich University of Arts,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has featured in a variety of European film projects, and she was part of the ensemble at the </w:t>
      </w:r>
      <w:proofErr w:type="spellStart"/>
      <w:r>
        <w:rPr>
          <w:rFonts w:ascii="Arial" w:eastAsia="Arial" w:hAnsi="Arial" w:cs="Arial"/>
          <w:color w:val="000000"/>
          <w:sz w:val="22"/>
          <w:szCs w:val="22"/>
        </w:rPr>
        <w:t>Schauspielhaus</w:t>
      </w:r>
      <w:proofErr w:type="spellEnd"/>
      <w:r>
        <w:rPr>
          <w:rFonts w:ascii="Arial" w:eastAsia="Arial" w:hAnsi="Arial" w:cs="Arial"/>
          <w:color w:val="000000"/>
          <w:sz w:val="22"/>
          <w:szCs w:val="22"/>
        </w:rPr>
        <w:t xml:space="preserve"> Zurich for many years.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made her screen debut in Eileen Byrne’s </w:t>
      </w:r>
      <w:r>
        <w:rPr>
          <w:rFonts w:ascii="Arial" w:eastAsia="Arial" w:hAnsi="Arial" w:cs="Arial"/>
          <w:i/>
          <w:color w:val="000000"/>
          <w:sz w:val="22"/>
          <w:szCs w:val="22"/>
        </w:rPr>
        <w:t>La Nuit Passée</w:t>
      </w:r>
      <w:r>
        <w:rPr>
          <w:rFonts w:ascii="Arial" w:eastAsia="Arial" w:hAnsi="Arial" w:cs="Arial"/>
          <w:color w:val="000000"/>
          <w:sz w:val="22"/>
          <w:szCs w:val="22"/>
        </w:rPr>
        <w:t xml:space="preserve"> for which she was awarded Best </w:t>
      </w:r>
      <w:r>
        <w:rPr>
          <w:rFonts w:ascii="Arial" w:eastAsia="Arial" w:hAnsi="Arial" w:cs="Arial"/>
          <w:color w:val="000000"/>
          <w:sz w:val="22"/>
          <w:szCs w:val="22"/>
        </w:rPr>
        <w:lastRenderedPageBreak/>
        <w:t xml:space="preserve">Youngster in 2008 at the </w:t>
      </w:r>
      <w:proofErr w:type="spellStart"/>
      <w:r>
        <w:rPr>
          <w:rFonts w:ascii="Arial" w:eastAsia="Arial" w:hAnsi="Arial" w:cs="Arial"/>
          <w:color w:val="000000"/>
          <w:sz w:val="22"/>
          <w:szCs w:val="22"/>
        </w:rPr>
        <w:t>Busho</w:t>
      </w:r>
      <w:proofErr w:type="spellEnd"/>
      <w:r>
        <w:rPr>
          <w:rFonts w:ascii="Arial" w:eastAsia="Arial" w:hAnsi="Arial" w:cs="Arial"/>
          <w:color w:val="000000"/>
          <w:sz w:val="22"/>
          <w:szCs w:val="22"/>
        </w:rPr>
        <w:t xml:space="preserve"> Festival Budapest. She has also appeared in </w:t>
      </w:r>
      <w:r>
        <w:rPr>
          <w:rFonts w:ascii="Arial" w:eastAsia="Arial" w:hAnsi="Arial" w:cs="Arial"/>
          <w:i/>
          <w:color w:val="000000"/>
          <w:sz w:val="22"/>
          <w:szCs w:val="22"/>
        </w:rPr>
        <w:t>Before the Winter Chill</w:t>
      </w:r>
      <w:r>
        <w:rPr>
          <w:rFonts w:ascii="Arial" w:eastAsia="Arial" w:hAnsi="Arial" w:cs="Arial"/>
          <w:color w:val="000000"/>
          <w:sz w:val="22"/>
          <w:szCs w:val="22"/>
        </w:rPr>
        <w:t xml:space="preserve"> directed by Philippe Claudel and starring Kristin Scott Thomas; </w:t>
      </w:r>
      <w:proofErr w:type="spellStart"/>
      <w:r>
        <w:rPr>
          <w:rFonts w:ascii="Arial" w:eastAsia="Arial" w:hAnsi="Arial" w:cs="Arial"/>
          <w:color w:val="000000"/>
          <w:sz w:val="22"/>
          <w:szCs w:val="22"/>
        </w:rPr>
        <w:t>Detlev</w:t>
      </w:r>
      <w:proofErr w:type="spellEnd"/>
      <w:r>
        <w:rPr>
          <w:rFonts w:ascii="Arial" w:eastAsia="Arial" w:hAnsi="Arial" w:cs="Arial"/>
          <w:color w:val="000000"/>
          <w:sz w:val="22"/>
          <w:szCs w:val="22"/>
        </w:rPr>
        <w:t xml:space="preserve"> Buck’s </w:t>
      </w:r>
      <w:r>
        <w:rPr>
          <w:rFonts w:ascii="Arial" w:eastAsia="Arial" w:hAnsi="Arial" w:cs="Arial"/>
          <w:i/>
          <w:color w:val="000000"/>
          <w:sz w:val="22"/>
          <w:szCs w:val="22"/>
        </w:rPr>
        <w:t>Measuring the World</w:t>
      </w:r>
      <w:r>
        <w:rPr>
          <w:rFonts w:ascii="Arial" w:eastAsia="Arial" w:hAnsi="Arial" w:cs="Arial"/>
          <w:color w:val="000000"/>
          <w:sz w:val="22"/>
          <w:szCs w:val="22"/>
        </w:rPr>
        <w:t xml:space="preserve">; and Georg Maas’s </w:t>
      </w:r>
      <w:r>
        <w:rPr>
          <w:rFonts w:ascii="Arial" w:eastAsia="Arial" w:hAnsi="Arial" w:cs="Arial"/>
          <w:i/>
          <w:color w:val="000000"/>
          <w:sz w:val="22"/>
          <w:szCs w:val="22"/>
        </w:rPr>
        <w:t>Two Lives</w:t>
      </w:r>
      <w:r>
        <w:rPr>
          <w:rFonts w:ascii="Arial" w:eastAsia="Arial" w:hAnsi="Arial" w:cs="Arial"/>
          <w:color w:val="000000"/>
          <w:sz w:val="22"/>
          <w:szCs w:val="22"/>
        </w:rPr>
        <w:t xml:space="preserve">. Other credits include </w:t>
      </w:r>
      <w:r>
        <w:rPr>
          <w:rFonts w:ascii="Arial" w:eastAsia="Arial" w:hAnsi="Arial" w:cs="Arial"/>
          <w:i/>
          <w:color w:val="000000"/>
          <w:sz w:val="22"/>
          <w:szCs w:val="22"/>
        </w:rPr>
        <w:t>The Chambermaid</w:t>
      </w:r>
      <w:r>
        <w:rPr>
          <w:rFonts w:ascii="Arial" w:eastAsia="Arial" w:hAnsi="Arial" w:cs="Arial"/>
          <w:color w:val="000000"/>
          <w:sz w:val="22"/>
          <w:szCs w:val="22"/>
        </w:rPr>
        <w:t xml:space="preserve">, </w:t>
      </w:r>
      <w:r>
        <w:rPr>
          <w:rFonts w:ascii="Arial" w:eastAsia="Arial" w:hAnsi="Arial" w:cs="Arial"/>
          <w:i/>
          <w:color w:val="000000"/>
          <w:sz w:val="22"/>
          <w:szCs w:val="22"/>
        </w:rPr>
        <w:t>Brotherhood of Tears</w:t>
      </w:r>
      <w:r>
        <w:rPr>
          <w:rFonts w:ascii="Arial" w:eastAsia="Arial" w:hAnsi="Arial" w:cs="Arial"/>
          <w:color w:val="000000"/>
          <w:sz w:val="22"/>
          <w:szCs w:val="22"/>
        </w:rPr>
        <w:t xml:space="preserve">, </w:t>
      </w:r>
      <w:r>
        <w:rPr>
          <w:rFonts w:ascii="Arial" w:eastAsia="Arial" w:hAnsi="Arial" w:cs="Arial"/>
          <w:i/>
          <w:color w:val="000000"/>
          <w:sz w:val="22"/>
          <w:szCs w:val="22"/>
        </w:rPr>
        <w:t>Mobius</w:t>
      </w:r>
      <w:r>
        <w:rPr>
          <w:rFonts w:ascii="Arial" w:eastAsia="Arial" w:hAnsi="Arial" w:cs="Arial"/>
          <w:color w:val="000000"/>
          <w:sz w:val="22"/>
          <w:szCs w:val="22"/>
        </w:rPr>
        <w:t xml:space="preserve"> and </w:t>
      </w:r>
      <w:r>
        <w:rPr>
          <w:rFonts w:ascii="Arial" w:eastAsia="Arial" w:hAnsi="Arial" w:cs="Arial"/>
          <w:i/>
          <w:color w:val="000000"/>
          <w:sz w:val="22"/>
          <w:szCs w:val="22"/>
        </w:rPr>
        <w:t>Tied</w:t>
      </w:r>
      <w:r>
        <w:rPr>
          <w:rFonts w:ascii="Arial" w:eastAsia="Arial" w:hAnsi="Arial" w:cs="Arial"/>
          <w:color w:val="000000"/>
          <w:sz w:val="22"/>
          <w:szCs w:val="22"/>
        </w:rPr>
        <w:t>.</w:t>
      </w:r>
    </w:p>
    <w:p w14:paraId="195AC2F8"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9F66787"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next stars in </w:t>
      </w:r>
      <w:r>
        <w:rPr>
          <w:rFonts w:ascii="Arial" w:eastAsia="Arial" w:hAnsi="Arial" w:cs="Arial"/>
          <w:i/>
          <w:color w:val="000000"/>
          <w:sz w:val="22"/>
          <w:szCs w:val="22"/>
        </w:rPr>
        <w:t>The Dead Don’t Hurt</w:t>
      </w:r>
      <w:r>
        <w:rPr>
          <w:rFonts w:ascii="Arial" w:eastAsia="Arial" w:hAnsi="Arial" w:cs="Arial"/>
          <w:color w:val="000000"/>
          <w:sz w:val="22"/>
          <w:szCs w:val="22"/>
        </w:rPr>
        <w:t xml:space="preserve"> opposite Viggo Mortensen, which will premiere at the Toronto International Film Festival 2023. </w:t>
      </w:r>
    </w:p>
    <w:p w14:paraId="0CEE922B" w14:textId="77777777" w:rsidR="00A97178" w:rsidRDefault="00A97178">
      <w:pPr>
        <w:pBdr>
          <w:top w:val="nil"/>
          <w:left w:val="nil"/>
          <w:bottom w:val="nil"/>
          <w:right w:val="nil"/>
          <w:between w:val="nil"/>
        </w:pBdr>
        <w:spacing w:line="288" w:lineRule="auto"/>
        <w:jc w:val="both"/>
        <w:rPr>
          <w:rFonts w:ascii="Arial" w:eastAsia="Arial" w:hAnsi="Arial" w:cs="Arial"/>
          <w:color w:val="000000"/>
        </w:rPr>
      </w:pPr>
    </w:p>
    <w:p w14:paraId="376A3338" w14:textId="77777777" w:rsidR="00A97178" w:rsidRDefault="008D2019">
      <w:pPr>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b/>
          <w:color w:val="000000"/>
          <w:sz w:val="22"/>
          <w:szCs w:val="22"/>
        </w:rPr>
        <w:t>VIGGO MORTENSEN (</w:t>
      </w:r>
      <w:r>
        <w:rPr>
          <w:rFonts w:ascii="Arial" w:eastAsia="Arial" w:hAnsi="Arial" w:cs="Arial"/>
          <w:b/>
          <w:sz w:val="22"/>
          <w:szCs w:val="22"/>
        </w:rPr>
        <w:t>Holger</w:t>
      </w:r>
      <w:r>
        <w:rPr>
          <w:rFonts w:ascii="Arial" w:eastAsia="Arial" w:hAnsi="Arial" w:cs="Arial"/>
          <w:b/>
          <w:color w:val="000000"/>
          <w:sz w:val="22"/>
          <w:szCs w:val="22"/>
        </w:rPr>
        <w:t xml:space="preserve"> Olsen) </w:t>
      </w:r>
      <w:r>
        <w:rPr>
          <w:rFonts w:ascii="Arial" w:eastAsia="Arial" w:hAnsi="Arial" w:cs="Arial"/>
          <w:color w:val="000000"/>
          <w:sz w:val="22"/>
          <w:szCs w:val="22"/>
        </w:rPr>
        <w:t xml:space="preserve">has earned acclaim for his acting work in a wide range of films. Some of these include </w:t>
      </w:r>
      <w:r>
        <w:rPr>
          <w:rFonts w:ascii="Arial" w:eastAsia="Arial" w:hAnsi="Arial" w:cs="Arial"/>
          <w:i/>
          <w:color w:val="000000"/>
          <w:sz w:val="22"/>
          <w:szCs w:val="22"/>
        </w:rPr>
        <w:t>Thirteen Lives</w:t>
      </w:r>
      <w:r>
        <w:rPr>
          <w:rFonts w:ascii="Arial" w:eastAsia="Arial" w:hAnsi="Arial" w:cs="Arial"/>
          <w:color w:val="000000"/>
          <w:sz w:val="22"/>
          <w:szCs w:val="22"/>
        </w:rPr>
        <w:t xml:space="preserve">, </w:t>
      </w:r>
      <w:r>
        <w:rPr>
          <w:rFonts w:ascii="Arial" w:eastAsia="Arial" w:hAnsi="Arial" w:cs="Arial"/>
          <w:i/>
          <w:color w:val="000000"/>
          <w:sz w:val="22"/>
          <w:szCs w:val="22"/>
        </w:rPr>
        <w:t>Crimes of the Future</w:t>
      </w:r>
      <w:r>
        <w:rPr>
          <w:rFonts w:ascii="Arial" w:eastAsia="Arial" w:hAnsi="Arial" w:cs="Arial"/>
          <w:color w:val="000000"/>
          <w:sz w:val="22"/>
          <w:szCs w:val="22"/>
        </w:rPr>
        <w:t xml:space="preserve">, </w:t>
      </w:r>
      <w:r>
        <w:rPr>
          <w:rFonts w:ascii="Arial" w:eastAsia="Arial" w:hAnsi="Arial" w:cs="Arial"/>
          <w:i/>
          <w:color w:val="000000"/>
          <w:sz w:val="22"/>
          <w:szCs w:val="22"/>
        </w:rPr>
        <w:t>Green Book</w:t>
      </w:r>
      <w:r>
        <w:rPr>
          <w:rFonts w:ascii="Arial" w:eastAsia="Arial" w:hAnsi="Arial" w:cs="Arial"/>
          <w:color w:val="000000"/>
          <w:sz w:val="22"/>
          <w:szCs w:val="22"/>
        </w:rPr>
        <w:t xml:space="preserve">, </w:t>
      </w:r>
      <w:r>
        <w:rPr>
          <w:rFonts w:ascii="Arial" w:eastAsia="Arial" w:hAnsi="Arial" w:cs="Arial"/>
          <w:i/>
          <w:color w:val="000000"/>
          <w:sz w:val="22"/>
          <w:szCs w:val="22"/>
        </w:rPr>
        <w:t>Captain Fantastic</w:t>
      </w:r>
      <w:r>
        <w:rPr>
          <w:rFonts w:ascii="Arial" w:eastAsia="Arial" w:hAnsi="Arial" w:cs="Arial"/>
          <w:color w:val="000000"/>
          <w:sz w:val="22"/>
          <w:szCs w:val="22"/>
        </w:rPr>
        <w:t>,</w:t>
      </w:r>
      <w:r>
        <w:rPr>
          <w:rFonts w:ascii="Arial" w:eastAsia="Arial" w:hAnsi="Arial" w:cs="Arial"/>
          <w:i/>
          <w:color w:val="000000"/>
          <w:sz w:val="22"/>
          <w:szCs w:val="22"/>
        </w:rPr>
        <w:t xml:space="preserve"> Eastern Promises</w:t>
      </w:r>
      <w:r>
        <w:rPr>
          <w:rFonts w:ascii="Arial" w:eastAsia="Arial" w:hAnsi="Arial" w:cs="Arial"/>
          <w:color w:val="000000"/>
          <w:sz w:val="22"/>
          <w:szCs w:val="22"/>
        </w:rPr>
        <w:t xml:space="preserve">, </w:t>
      </w:r>
      <w:r>
        <w:rPr>
          <w:rFonts w:ascii="Arial" w:eastAsia="Arial" w:hAnsi="Arial" w:cs="Arial"/>
          <w:i/>
          <w:color w:val="000000"/>
          <w:sz w:val="22"/>
          <w:szCs w:val="22"/>
        </w:rPr>
        <w:t>A History of Violence</w:t>
      </w:r>
      <w:r>
        <w:rPr>
          <w:rFonts w:ascii="Arial" w:eastAsia="Arial" w:hAnsi="Arial" w:cs="Arial"/>
          <w:color w:val="000000"/>
          <w:sz w:val="22"/>
          <w:szCs w:val="22"/>
        </w:rPr>
        <w:t xml:space="preserve">, </w:t>
      </w:r>
      <w:r>
        <w:rPr>
          <w:rFonts w:ascii="Arial" w:eastAsia="Arial" w:hAnsi="Arial" w:cs="Arial"/>
          <w:i/>
          <w:color w:val="000000"/>
          <w:sz w:val="22"/>
          <w:szCs w:val="22"/>
        </w:rPr>
        <w:t>The Road</w:t>
      </w:r>
      <w:r>
        <w:rPr>
          <w:rFonts w:ascii="Arial" w:eastAsia="Arial" w:hAnsi="Arial" w:cs="Arial"/>
          <w:color w:val="000000"/>
          <w:sz w:val="22"/>
          <w:szCs w:val="22"/>
        </w:rPr>
        <w:t xml:space="preserve">, </w:t>
      </w:r>
      <w:r>
        <w:rPr>
          <w:rFonts w:ascii="Arial" w:eastAsia="Arial" w:hAnsi="Arial" w:cs="Arial"/>
          <w:i/>
          <w:color w:val="000000"/>
          <w:sz w:val="22"/>
          <w:szCs w:val="22"/>
        </w:rPr>
        <w:t>Appaloosa</w:t>
      </w:r>
      <w:r>
        <w:rPr>
          <w:rFonts w:ascii="Arial" w:eastAsia="Arial" w:hAnsi="Arial" w:cs="Arial"/>
          <w:color w:val="000000"/>
          <w:sz w:val="22"/>
          <w:szCs w:val="22"/>
        </w:rPr>
        <w:t xml:space="preserve">, </w:t>
      </w:r>
      <w:r>
        <w:rPr>
          <w:rFonts w:ascii="Arial" w:eastAsia="Arial" w:hAnsi="Arial" w:cs="Arial"/>
          <w:i/>
          <w:color w:val="000000"/>
          <w:sz w:val="22"/>
          <w:szCs w:val="22"/>
        </w:rPr>
        <w:t>Far From Men</w:t>
      </w:r>
      <w:r>
        <w:rPr>
          <w:rFonts w:ascii="Arial" w:eastAsia="Arial" w:hAnsi="Arial" w:cs="Arial"/>
          <w:color w:val="000000"/>
          <w:sz w:val="22"/>
          <w:szCs w:val="22"/>
        </w:rPr>
        <w:t xml:space="preserve">, </w:t>
      </w:r>
      <w:r>
        <w:rPr>
          <w:rFonts w:ascii="Arial" w:eastAsia="Arial" w:hAnsi="Arial" w:cs="Arial"/>
          <w:i/>
          <w:color w:val="000000"/>
          <w:sz w:val="22"/>
          <w:szCs w:val="22"/>
        </w:rPr>
        <w:t xml:space="preserve">The Two Faces of </w:t>
      </w:r>
      <w:r>
        <w:rPr>
          <w:rFonts w:ascii="Arial" w:eastAsia="Arial" w:hAnsi="Arial" w:cs="Arial"/>
          <w:color w:val="000000"/>
          <w:sz w:val="22"/>
          <w:szCs w:val="22"/>
        </w:rPr>
        <w:t xml:space="preserve">January, and </w:t>
      </w:r>
      <w:r>
        <w:rPr>
          <w:rFonts w:ascii="Arial" w:eastAsia="Arial" w:hAnsi="Arial" w:cs="Arial"/>
          <w:i/>
          <w:color w:val="000000"/>
          <w:sz w:val="22"/>
          <w:szCs w:val="22"/>
        </w:rPr>
        <w:t>The Lord of the Rings</w:t>
      </w:r>
      <w:r>
        <w:rPr>
          <w:rFonts w:ascii="Arial" w:eastAsia="Arial" w:hAnsi="Arial" w:cs="Arial"/>
          <w:color w:val="000000"/>
          <w:sz w:val="22"/>
          <w:szCs w:val="22"/>
        </w:rPr>
        <w:t xml:space="preserve"> trilogy. He achieved notable praise for his directorial debut, </w:t>
      </w:r>
      <w:r>
        <w:rPr>
          <w:rFonts w:ascii="Arial" w:eastAsia="Arial" w:hAnsi="Arial" w:cs="Arial"/>
          <w:i/>
          <w:color w:val="000000"/>
          <w:sz w:val="22"/>
          <w:szCs w:val="22"/>
        </w:rPr>
        <w:t>Falling</w:t>
      </w:r>
      <w:r>
        <w:rPr>
          <w:rFonts w:ascii="Arial" w:eastAsia="Arial" w:hAnsi="Arial" w:cs="Arial"/>
          <w:color w:val="000000"/>
          <w:sz w:val="22"/>
          <w:szCs w:val="22"/>
        </w:rPr>
        <w:t>, which he also wrote and produced. He has received various nominations and awards from groups including; the Screen Actors Guild, the Academy of Motion Picture Arts and Sciences, the Hollywood Foreign Press Association, and the British Academy of Film and Television Arts. He is also a poet, photographer, painter, and is the editor and publisher of Perceval Press, an independent company he founded in 2002.</w:t>
      </w:r>
    </w:p>
    <w:p w14:paraId="003BBCA5"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0EC0BC7E"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SOLLY </w:t>
      </w:r>
      <w:proofErr w:type="spellStart"/>
      <w:r>
        <w:rPr>
          <w:rFonts w:ascii="Arial" w:eastAsia="Arial" w:hAnsi="Arial" w:cs="Arial"/>
          <w:b/>
          <w:color w:val="000000"/>
          <w:sz w:val="22"/>
          <w:szCs w:val="22"/>
        </w:rPr>
        <w:t>McLEOD</w:t>
      </w:r>
      <w:proofErr w:type="spellEnd"/>
      <w:r>
        <w:rPr>
          <w:rFonts w:ascii="Arial" w:eastAsia="Arial" w:hAnsi="Arial" w:cs="Arial"/>
          <w:b/>
          <w:color w:val="000000"/>
          <w:sz w:val="22"/>
          <w:szCs w:val="22"/>
        </w:rPr>
        <w:t> (Weston Jeffries)</w:t>
      </w:r>
      <w:r>
        <w:rPr>
          <w:rFonts w:ascii="Arial" w:eastAsia="Arial" w:hAnsi="Arial" w:cs="Arial"/>
          <w:color w:val="000000"/>
          <w:sz w:val="22"/>
          <w:szCs w:val="22"/>
        </w:rPr>
        <w:t xml:space="preserve"> </w:t>
      </w:r>
      <w:r>
        <w:rPr>
          <w:rFonts w:ascii="Arial" w:eastAsia="Arial" w:hAnsi="Arial" w:cs="Arial"/>
          <w:color w:val="000000"/>
          <w:sz w:val="22"/>
          <w:szCs w:val="22"/>
          <w:highlight w:val="white"/>
        </w:rPr>
        <w:t xml:space="preserve">grew up in Orkney before moving to London at the age of 10. From April 2021 onward, McLeod filmed four projects back-to-back with only one day between each. He was in the Sky television series, </w:t>
      </w:r>
      <w:r>
        <w:rPr>
          <w:rFonts w:ascii="Arial" w:eastAsia="Arial" w:hAnsi="Arial" w:cs="Arial"/>
          <w:i/>
          <w:color w:val="000000"/>
          <w:sz w:val="22"/>
          <w:szCs w:val="22"/>
          <w:highlight w:val="white"/>
        </w:rPr>
        <w:t>The Rising</w:t>
      </w:r>
      <w:r>
        <w:rPr>
          <w:rFonts w:ascii="Arial" w:eastAsia="Arial" w:hAnsi="Arial" w:cs="Arial"/>
          <w:color w:val="000000"/>
          <w:sz w:val="22"/>
          <w:szCs w:val="22"/>
          <w:highlight w:val="white"/>
        </w:rPr>
        <w:t xml:space="preserve">, HBO’s </w:t>
      </w:r>
      <w:r>
        <w:rPr>
          <w:rFonts w:ascii="Arial" w:eastAsia="Arial" w:hAnsi="Arial" w:cs="Arial"/>
          <w:i/>
          <w:color w:val="000000"/>
          <w:sz w:val="22"/>
          <w:szCs w:val="22"/>
          <w:highlight w:val="white"/>
        </w:rPr>
        <w:t>House of the Dragon</w:t>
      </w:r>
      <w:r>
        <w:rPr>
          <w:rFonts w:ascii="Arial" w:eastAsia="Arial" w:hAnsi="Arial" w:cs="Arial"/>
          <w:color w:val="000000"/>
          <w:sz w:val="22"/>
          <w:szCs w:val="22"/>
          <w:highlight w:val="white"/>
        </w:rPr>
        <w:t xml:space="preserve">, the indie film </w:t>
      </w:r>
      <w:r>
        <w:rPr>
          <w:rFonts w:ascii="Arial" w:eastAsia="Arial" w:hAnsi="Arial" w:cs="Arial"/>
          <w:i/>
          <w:color w:val="000000"/>
          <w:sz w:val="22"/>
          <w:szCs w:val="22"/>
          <w:highlight w:val="white"/>
        </w:rPr>
        <w:t>Jericho Ridge</w:t>
      </w:r>
      <w:r>
        <w:rPr>
          <w:rFonts w:ascii="Arial" w:eastAsia="Arial" w:hAnsi="Arial" w:cs="Arial"/>
          <w:color w:val="000000"/>
          <w:sz w:val="22"/>
          <w:szCs w:val="22"/>
          <w:highlight w:val="white"/>
        </w:rPr>
        <w:t xml:space="preserve"> and </w:t>
      </w:r>
      <w:r>
        <w:rPr>
          <w:rFonts w:ascii="Arial" w:eastAsia="Arial" w:hAnsi="Arial" w:cs="Arial"/>
          <w:i/>
          <w:color w:val="000000"/>
          <w:sz w:val="22"/>
          <w:szCs w:val="22"/>
          <w:highlight w:val="white"/>
        </w:rPr>
        <w:t>Outlander.</w:t>
      </w:r>
      <w:r>
        <w:rPr>
          <w:rFonts w:ascii="Arial" w:eastAsia="Arial" w:hAnsi="Arial" w:cs="Arial"/>
          <w:color w:val="000000"/>
          <w:sz w:val="22"/>
          <w:szCs w:val="22"/>
          <w:highlight w:val="white"/>
        </w:rPr>
        <w:t> </w:t>
      </w:r>
    </w:p>
    <w:p w14:paraId="130BEA3F"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B2624C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highlight w:val="white"/>
        </w:rPr>
        <w:t xml:space="preserve">In 2023, McLeod will be seen as the eponymous hero in </w:t>
      </w:r>
      <w:r>
        <w:rPr>
          <w:rFonts w:ascii="Arial" w:eastAsia="Arial" w:hAnsi="Arial" w:cs="Arial"/>
          <w:i/>
          <w:color w:val="000000"/>
          <w:sz w:val="22"/>
          <w:szCs w:val="22"/>
          <w:highlight w:val="white"/>
        </w:rPr>
        <w:t>Tom Jones</w:t>
      </w:r>
      <w:r>
        <w:rPr>
          <w:rFonts w:ascii="Arial" w:eastAsia="Arial" w:hAnsi="Arial" w:cs="Arial"/>
          <w:color w:val="000000"/>
          <w:sz w:val="22"/>
          <w:szCs w:val="22"/>
          <w:highlight w:val="white"/>
        </w:rPr>
        <w:t xml:space="preserve"> (ITV and PBS), starring alongside Hannah Waddingham and Sophie Wilde. He is also co-starring in </w:t>
      </w:r>
      <w:r>
        <w:rPr>
          <w:rFonts w:ascii="Arial" w:eastAsia="Arial" w:hAnsi="Arial" w:cs="Arial"/>
          <w:i/>
          <w:color w:val="000000"/>
          <w:sz w:val="22"/>
          <w:szCs w:val="22"/>
          <w:highlight w:val="white"/>
        </w:rPr>
        <w:t>The Dead Don’t Hurt</w:t>
      </w:r>
      <w:r>
        <w:rPr>
          <w:rFonts w:ascii="Arial" w:eastAsia="Arial" w:hAnsi="Arial" w:cs="Arial"/>
          <w:color w:val="000000"/>
          <w:sz w:val="22"/>
          <w:szCs w:val="22"/>
          <w:highlight w:val="white"/>
        </w:rPr>
        <w:t xml:space="preserve">, a western love story written and directed by Viggo Mortensen, opposite Vicky </w:t>
      </w:r>
      <w:proofErr w:type="spellStart"/>
      <w:r>
        <w:rPr>
          <w:rFonts w:ascii="Arial" w:eastAsia="Arial" w:hAnsi="Arial" w:cs="Arial"/>
          <w:color w:val="000000"/>
          <w:sz w:val="22"/>
          <w:szCs w:val="22"/>
          <w:highlight w:val="white"/>
        </w:rPr>
        <w:t>Krieps</w:t>
      </w:r>
      <w:proofErr w:type="spellEnd"/>
      <w:r>
        <w:rPr>
          <w:rFonts w:ascii="Arial" w:eastAsia="Arial" w:hAnsi="Arial" w:cs="Arial"/>
          <w:color w:val="000000"/>
          <w:sz w:val="22"/>
          <w:szCs w:val="22"/>
          <w:highlight w:val="white"/>
        </w:rPr>
        <w:t>.</w:t>
      </w:r>
      <w:r>
        <w:rPr>
          <w:rFonts w:ascii="Arial" w:eastAsia="Arial" w:hAnsi="Arial" w:cs="Arial"/>
          <w:color w:val="000000"/>
          <w:sz w:val="22"/>
          <w:szCs w:val="22"/>
        </w:rPr>
        <w:t xml:space="preserve"> </w:t>
      </w:r>
      <w:r>
        <w:rPr>
          <w:rFonts w:ascii="Arial" w:eastAsia="Arial" w:hAnsi="Arial" w:cs="Arial"/>
          <w:color w:val="000000"/>
          <w:sz w:val="22"/>
          <w:szCs w:val="22"/>
          <w:highlight w:val="white"/>
        </w:rPr>
        <w:t xml:space="preserve">He wrapped </w:t>
      </w:r>
      <w:r>
        <w:rPr>
          <w:rFonts w:ascii="Arial" w:eastAsia="Arial" w:hAnsi="Arial" w:cs="Arial"/>
          <w:i/>
          <w:color w:val="000000"/>
          <w:sz w:val="22"/>
          <w:szCs w:val="22"/>
          <w:highlight w:val="white"/>
        </w:rPr>
        <w:t>Queer</w:t>
      </w:r>
      <w:r>
        <w:rPr>
          <w:rFonts w:ascii="Arial" w:eastAsia="Arial" w:hAnsi="Arial" w:cs="Arial"/>
          <w:color w:val="000000"/>
          <w:sz w:val="22"/>
          <w:szCs w:val="22"/>
          <w:highlight w:val="white"/>
        </w:rPr>
        <w:t xml:space="preserve">, written and directed by Luca </w:t>
      </w:r>
      <w:proofErr w:type="spellStart"/>
      <w:r>
        <w:rPr>
          <w:rFonts w:ascii="Arial" w:eastAsia="Arial" w:hAnsi="Arial" w:cs="Arial"/>
          <w:color w:val="000000"/>
          <w:sz w:val="22"/>
          <w:szCs w:val="22"/>
          <w:highlight w:val="white"/>
        </w:rPr>
        <w:t>Guadagnino</w:t>
      </w:r>
      <w:proofErr w:type="spellEnd"/>
      <w:r>
        <w:rPr>
          <w:rFonts w:ascii="Arial" w:eastAsia="Arial" w:hAnsi="Arial" w:cs="Arial"/>
          <w:color w:val="000000"/>
          <w:sz w:val="22"/>
          <w:szCs w:val="22"/>
          <w:highlight w:val="white"/>
        </w:rPr>
        <w:t xml:space="preserve"> in Italy in June 2023.</w:t>
      </w:r>
    </w:p>
    <w:p w14:paraId="115D7A35"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A260ABC" w14:textId="77777777" w:rsidR="00A97178" w:rsidRDefault="008D2019">
      <w:pPr>
        <w:pBdr>
          <w:top w:val="nil"/>
          <w:left w:val="nil"/>
          <w:bottom w:val="nil"/>
          <w:right w:val="nil"/>
          <w:between w:val="nil"/>
        </w:pBdr>
        <w:spacing w:line="276" w:lineRule="auto"/>
        <w:jc w:val="both"/>
        <w:rPr>
          <w:rFonts w:ascii="Arial" w:eastAsia="Arial" w:hAnsi="Arial" w:cs="Arial"/>
          <w:color w:val="000000"/>
          <w:highlight w:val="white"/>
        </w:rPr>
      </w:pPr>
      <w:r>
        <w:rPr>
          <w:rFonts w:ascii="Arial" w:eastAsia="Arial" w:hAnsi="Arial" w:cs="Arial"/>
          <w:color w:val="000000"/>
          <w:sz w:val="22"/>
          <w:szCs w:val="22"/>
          <w:highlight w:val="white"/>
        </w:rPr>
        <w:t xml:space="preserve">Solly will begin shooting Nick Hamm’s film </w:t>
      </w:r>
      <w:r>
        <w:rPr>
          <w:rFonts w:ascii="Arial" w:eastAsia="Arial" w:hAnsi="Arial" w:cs="Arial"/>
          <w:i/>
          <w:color w:val="000000"/>
          <w:sz w:val="22"/>
          <w:szCs w:val="22"/>
          <w:highlight w:val="white"/>
        </w:rPr>
        <w:t xml:space="preserve">Wilhelm Tell, </w:t>
      </w:r>
      <w:r>
        <w:rPr>
          <w:rFonts w:ascii="Arial" w:eastAsia="Arial" w:hAnsi="Arial" w:cs="Arial"/>
          <w:color w:val="000000"/>
          <w:sz w:val="22"/>
          <w:szCs w:val="22"/>
          <w:highlight w:val="white"/>
        </w:rPr>
        <w:t xml:space="preserve">opposite </w:t>
      </w:r>
      <w:proofErr w:type="spellStart"/>
      <w:r>
        <w:rPr>
          <w:rFonts w:ascii="Arial" w:eastAsia="Arial" w:hAnsi="Arial" w:cs="Arial"/>
          <w:color w:val="000000"/>
          <w:sz w:val="22"/>
          <w:szCs w:val="22"/>
          <w:highlight w:val="white"/>
        </w:rPr>
        <w:t>Claes</w:t>
      </w:r>
      <w:proofErr w:type="spellEnd"/>
      <w:r>
        <w:rPr>
          <w:rFonts w:ascii="Arial" w:eastAsia="Arial" w:hAnsi="Arial" w:cs="Arial"/>
          <w:color w:val="000000"/>
          <w:sz w:val="22"/>
          <w:szCs w:val="22"/>
          <w:highlight w:val="white"/>
        </w:rPr>
        <w:t xml:space="preserve"> Bang, </w:t>
      </w:r>
      <w:proofErr w:type="spellStart"/>
      <w:r>
        <w:rPr>
          <w:rFonts w:ascii="Arial" w:eastAsia="Arial" w:hAnsi="Arial" w:cs="Arial"/>
          <w:color w:val="000000"/>
          <w:sz w:val="22"/>
          <w:szCs w:val="22"/>
          <w:highlight w:val="white"/>
        </w:rPr>
        <w:t>Rafe</w:t>
      </w:r>
      <w:proofErr w:type="spellEnd"/>
      <w:r>
        <w:rPr>
          <w:rFonts w:ascii="Arial" w:eastAsia="Arial" w:hAnsi="Arial" w:cs="Arial"/>
          <w:color w:val="000000"/>
          <w:sz w:val="22"/>
          <w:szCs w:val="22"/>
          <w:highlight w:val="white"/>
        </w:rPr>
        <w:t xml:space="preserve"> Spall and Ben Kingsley in September. He</w:t>
      </w:r>
      <w:r>
        <w:rPr>
          <w:rFonts w:ascii="Arial" w:eastAsia="Arial" w:hAnsi="Arial" w:cs="Arial"/>
          <w:color w:val="000000"/>
          <w:sz w:val="22"/>
          <w:szCs w:val="22"/>
        </w:rPr>
        <w:t xml:space="preserve"> </w:t>
      </w:r>
      <w:r>
        <w:rPr>
          <w:rFonts w:ascii="Arial" w:eastAsia="Arial" w:hAnsi="Arial" w:cs="Arial"/>
          <w:color w:val="000000"/>
          <w:sz w:val="22"/>
          <w:szCs w:val="22"/>
          <w:highlight w:val="white"/>
        </w:rPr>
        <w:t>currently resides in London.  </w:t>
      </w:r>
    </w:p>
    <w:p w14:paraId="3076B314" w14:textId="77777777" w:rsidR="00A97178" w:rsidRDefault="00A97178">
      <w:pPr>
        <w:pBdr>
          <w:top w:val="nil"/>
          <w:left w:val="nil"/>
          <w:bottom w:val="nil"/>
          <w:right w:val="nil"/>
          <w:between w:val="nil"/>
        </w:pBdr>
        <w:spacing w:line="276" w:lineRule="auto"/>
        <w:jc w:val="both"/>
        <w:rPr>
          <w:rFonts w:ascii="Arial" w:eastAsia="Arial" w:hAnsi="Arial" w:cs="Arial"/>
          <w:color w:val="000000"/>
          <w:highlight w:val="white"/>
        </w:rPr>
      </w:pPr>
    </w:p>
    <w:p w14:paraId="54C0C581" w14:textId="77777777" w:rsidR="00A97178" w:rsidRDefault="008D2019">
      <w:pPr>
        <w:pBdr>
          <w:top w:val="nil"/>
          <w:left w:val="nil"/>
          <w:bottom w:val="nil"/>
          <w:right w:val="nil"/>
          <w:between w:val="nil"/>
        </w:pBdr>
        <w:spacing w:line="276" w:lineRule="auto"/>
        <w:jc w:val="both"/>
        <w:rPr>
          <w:rFonts w:ascii="Arial" w:eastAsia="Arial" w:hAnsi="Arial" w:cs="Arial"/>
          <w:b/>
          <w:color w:val="000000"/>
          <w:sz w:val="22"/>
          <w:szCs w:val="22"/>
          <w:highlight w:val="white"/>
        </w:rPr>
      </w:pPr>
      <w:r>
        <w:rPr>
          <w:rFonts w:ascii="Arial" w:eastAsia="Arial" w:hAnsi="Arial" w:cs="Arial"/>
          <w:b/>
          <w:color w:val="000000"/>
          <w:sz w:val="22"/>
          <w:szCs w:val="22"/>
          <w:highlight w:val="white"/>
        </w:rPr>
        <w:t xml:space="preserve">DANNY HUSTON (Mayor Rudolph Schiller) </w:t>
      </w:r>
      <w:r>
        <w:rPr>
          <w:rFonts w:ascii="Arial" w:eastAsia="Arial" w:hAnsi="Arial" w:cs="Arial"/>
          <w:color w:val="000000"/>
          <w:sz w:val="22"/>
          <w:szCs w:val="22"/>
          <w:highlight w:val="white"/>
        </w:rPr>
        <w:t xml:space="preserve">is an award-winning actor, writer and director </w:t>
      </w:r>
      <w:r>
        <w:rPr>
          <w:rFonts w:ascii="Arial" w:eastAsia="Arial" w:hAnsi="Arial" w:cs="Arial"/>
          <w:color w:val="000000"/>
          <w:sz w:val="22"/>
          <w:szCs w:val="22"/>
        </w:rPr>
        <w:t xml:space="preserve">known for his versatility and dramatic screen presence. Most </w:t>
      </w:r>
      <w:proofErr w:type="spellStart"/>
      <w:r>
        <w:rPr>
          <w:rFonts w:ascii="Arial" w:eastAsia="Arial" w:hAnsi="Arial" w:cs="Arial"/>
          <w:color w:val="000000"/>
          <w:sz w:val="22"/>
          <w:szCs w:val="22"/>
        </w:rPr>
        <w:t>recognised</w:t>
      </w:r>
      <w:proofErr w:type="spellEnd"/>
      <w:r>
        <w:rPr>
          <w:rFonts w:ascii="Arial" w:eastAsia="Arial" w:hAnsi="Arial" w:cs="Arial"/>
          <w:color w:val="000000"/>
          <w:sz w:val="22"/>
          <w:szCs w:val="22"/>
        </w:rPr>
        <w:t xml:space="preserve"> for his roles in films like Martin Scorsese's </w:t>
      </w:r>
      <w:r>
        <w:rPr>
          <w:rFonts w:ascii="Arial" w:eastAsia="Arial" w:hAnsi="Arial" w:cs="Arial"/>
          <w:i/>
          <w:color w:val="000000"/>
          <w:sz w:val="22"/>
          <w:szCs w:val="22"/>
        </w:rPr>
        <w:t>The Aviator</w:t>
      </w:r>
      <w:r>
        <w:rPr>
          <w:rFonts w:ascii="Arial" w:eastAsia="Arial" w:hAnsi="Arial" w:cs="Arial"/>
          <w:color w:val="000000"/>
          <w:sz w:val="22"/>
          <w:szCs w:val="22"/>
        </w:rPr>
        <w:t>, Alfonso Cuarón's </w:t>
      </w:r>
      <w:r>
        <w:rPr>
          <w:rFonts w:ascii="Arial" w:eastAsia="Arial" w:hAnsi="Arial" w:cs="Arial"/>
          <w:i/>
          <w:color w:val="000000"/>
          <w:sz w:val="22"/>
          <w:szCs w:val="22"/>
        </w:rPr>
        <w:t>Children of Men</w:t>
      </w:r>
      <w:r>
        <w:rPr>
          <w:rFonts w:ascii="Arial" w:eastAsia="Arial" w:hAnsi="Arial" w:cs="Arial"/>
          <w:color w:val="000000"/>
          <w:sz w:val="22"/>
          <w:szCs w:val="22"/>
        </w:rPr>
        <w:t> and Alejandro G. Iñárritu’s </w:t>
      </w:r>
      <w:r>
        <w:rPr>
          <w:rFonts w:ascii="Arial" w:eastAsia="Arial" w:hAnsi="Arial" w:cs="Arial"/>
          <w:i/>
          <w:color w:val="000000"/>
          <w:sz w:val="22"/>
          <w:szCs w:val="22"/>
        </w:rPr>
        <w:t>21 Grams</w:t>
      </w:r>
      <w:r>
        <w:rPr>
          <w:rFonts w:ascii="Arial" w:eastAsia="Arial" w:hAnsi="Arial" w:cs="Arial"/>
          <w:color w:val="000000"/>
          <w:sz w:val="22"/>
          <w:szCs w:val="22"/>
        </w:rPr>
        <w:t>, Huston has worked with some of the finest film directors of his generation.</w:t>
      </w:r>
    </w:p>
    <w:p w14:paraId="0265CB6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163899E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Huston got his start directing </w:t>
      </w:r>
      <w:r>
        <w:rPr>
          <w:rFonts w:ascii="Arial" w:eastAsia="Arial" w:hAnsi="Arial" w:cs="Arial"/>
          <w:i/>
          <w:color w:val="000000"/>
          <w:sz w:val="22"/>
          <w:szCs w:val="22"/>
        </w:rPr>
        <w:t>Mr. North</w:t>
      </w:r>
      <w:r>
        <w:rPr>
          <w:rFonts w:ascii="Arial" w:eastAsia="Arial" w:hAnsi="Arial" w:cs="Arial"/>
          <w:color w:val="000000"/>
          <w:sz w:val="22"/>
          <w:szCs w:val="22"/>
        </w:rPr>
        <w:t xml:space="preserve"> with Robert </w:t>
      </w:r>
      <w:proofErr w:type="spellStart"/>
      <w:r>
        <w:rPr>
          <w:rFonts w:ascii="Arial" w:eastAsia="Arial" w:hAnsi="Arial" w:cs="Arial"/>
          <w:color w:val="000000"/>
          <w:sz w:val="22"/>
          <w:szCs w:val="22"/>
        </w:rPr>
        <w:t>Mitchum</w:t>
      </w:r>
      <w:proofErr w:type="spellEnd"/>
      <w:r>
        <w:rPr>
          <w:rFonts w:ascii="Arial" w:eastAsia="Arial" w:hAnsi="Arial" w:cs="Arial"/>
          <w:color w:val="000000"/>
          <w:sz w:val="22"/>
          <w:szCs w:val="22"/>
        </w:rPr>
        <w:t>, Anthony Edwards and his sister Anjelica Huston. He went on to give his breakthrough acting performance in the independent film </w:t>
      </w:r>
      <w:proofErr w:type="spellStart"/>
      <w:r>
        <w:rPr>
          <w:rFonts w:ascii="Arial" w:eastAsia="Arial" w:hAnsi="Arial" w:cs="Arial"/>
          <w:i/>
          <w:color w:val="000000"/>
          <w:sz w:val="22"/>
          <w:szCs w:val="22"/>
        </w:rPr>
        <w:t>Ivans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xtc</w:t>
      </w:r>
      <w:proofErr w:type="spellEnd"/>
      <w:r>
        <w:rPr>
          <w:rFonts w:ascii="Arial" w:eastAsia="Arial" w:hAnsi="Arial" w:cs="Arial"/>
          <w:color w:val="000000"/>
          <w:sz w:val="22"/>
          <w:szCs w:val="22"/>
        </w:rPr>
        <w:t> for which he was nominated for Best Male Performance at the 2003 Independent Spirit Awards. Since then his film acting work has included: </w:t>
      </w:r>
      <w:r>
        <w:rPr>
          <w:rFonts w:ascii="Arial" w:eastAsia="Arial" w:hAnsi="Arial" w:cs="Arial"/>
          <w:i/>
          <w:color w:val="000000"/>
          <w:sz w:val="22"/>
          <w:szCs w:val="22"/>
        </w:rPr>
        <w:t>X-Men Origins: Wolverine</w:t>
      </w:r>
      <w:r>
        <w:rPr>
          <w:rFonts w:ascii="Arial" w:eastAsia="Arial" w:hAnsi="Arial" w:cs="Arial"/>
          <w:color w:val="000000"/>
          <w:sz w:val="22"/>
          <w:szCs w:val="22"/>
        </w:rPr>
        <w:t>, Ridley Scott's </w:t>
      </w:r>
      <w:r>
        <w:rPr>
          <w:rFonts w:ascii="Arial" w:eastAsia="Arial" w:hAnsi="Arial" w:cs="Arial"/>
          <w:i/>
          <w:color w:val="000000"/>
          <w:sz w:val="22"/>
          <w:szCs w:val="22"/>
        </w:rPr>
        <w:t>Robin Hood</w:t>
      </w:r>
      <w:r>
        <w:rPr>
          <w:rFonts w:ascii="Arial" w:eastAsia="Arial" w:hAnsi="Arial" w:cs="Arial"/>
          <w:color w:val="000000"/>
          <w:sz w:val="22"/>
          <w:szCs w:val="22"/>
        </w:rPr>
        <w:t>, </w:t>
      </w:r>
      <w:r>
        <w:rPr>
          <w:rFonts w:ascii="Arial" w:eastAsia="Arial" w:hAnsi="Arial" w:cs="Arial"/>
          <w:i/>
          <w:color w:val="000000"/>
          <w:sz w:val="22"/>
          <w:szCs w:val="22"/>
        </w:rPr>
        <w:t xml:space="preserve">Hitchcock </w:t>
      </w:r>
      <w:r>
        <w:rPr>
          <w:rFonts w:ascii="Arial" w:eastAsia="Arial" w:hAnsi="Arial" w:cs="Arial"/>
          <w:color w:val="000000"/>
          <w:sz w:val="22"/>
          <w:szCs w:val="22"/>
        </w:rPr>
        <w:t>with Anthony Hopkins, </w:t>
      </w:r>
      <w:r>
        <w:rPr>
          <w:rFonts w:ascii="Arial" w:eastAsia="Arial" w:hAnsi="Arial" w:cs="Arial"/>
          <w:i/>
          <w:color w:val="000000"/>
          <w:sz w:val="22"/>
          <w:szCs w:val="22"/>
        </w:rPr>
        <w:t>Wrath of the Titans</w:t>
      </w:r>
      <w:r>
        <w:rPr>
          <w:rFonts w:ascii="Arial" w:eastAsia="Arial" w:hAnsi="Arial" w:cs="Arial"/>
          <w:color w:val="000000"/>
          <w:sz w:val="22"/>
          <w:szCs w:val="22"/>
        </w:rPr>
        <w:t xml:space="preserve"> with Liam </w:t>
      </w:r>
      <w:proofErr w:type="spellStart"/>
      <w:r>
        <w:rPr>
          <w:rFonts w:ascii="Arial" w:eastAsia="Arial" w:hAnsi="Arial" w:cs="Arial"/>
          <w:color w:val="000000"/>
          <w:sz w:val="22"/>
          <w:szCs w:val="22"/>
        </w:rPr>
        <w:t>Neeson</w:t>
      </w:r>
      <w:proofErr w:type="spellEnd"/>
      <w:r>
        <w:rPr>
          <w:rFonts w:ascii="Arial" w:eastAsia="Arial" w:hAnsi="Arial" w:cs="Arial"/>
          <w:color w:val="000000"/>
          <w:sz w:val="22"/>
          <w:szCs w:val="22"/>
        </w:rPr>
        <w:t>, </w:t>
      </w:r>
      <w:r>
        <w:rPr>
          <w:rFonts w:ascii="Arial" w:eastAsia="Arial" w:hAnsi="Arial" w:cs="Arial"/>
          <w:i/>
          <w:color w:val="000000"/>
          <w:sz w:val="22"/>
          <w:szCs w:val="22"/>
        </w:rPr>
        <w:t>The Constant Gardener</w:t>
      </w:r>
      <w:r>
        <w:rPr>
          <w:rFonts w:ascii="Arial" w:eastAsia="Arial" w:hAnsi="Arial" w:cs="Arial"/>
          <w:color w:val="000000"/>
          <w:sz w:val="22"/>
          <w:szCs w:val="22"/>
        </w:rPr>
        <w:t> with Rachel Weisz and Ralph Fiennes, Sofia Coppola's </w:t>
      </w:r>
      <w:r>
        <w:rPr>
          <w:rFonts w:ascii="Arial" w:eastAsia="Arial" w:hAnsi="Arial" w:cs="Arial"/>
          <w:i/>
          <w:color w:val="000000"/>
          <w:sz w:val="22"/>
          <w:szCs w:val="22"/>
        </w:rPr>
        <w:t>Marie Antoinette</w:t>
      </w:r>
      <w:r>
        <w:rPr>
          <w:rFonts w:ascii="Arial" w:eastAsia="Arial" w:hAnsi="Arial" w:cs="Arial"/>
          <w:color w:val="000000"/>
          <w:sz w:val="22"/>
          <w:szCs w:val="22"/>
        </w:rPr>
        <w:t>, John Sayles’s </w:t>
      </w:r>
      <w:r>
        <w:rPr>
          <w:rFonts w:ascii="Arial" w:eastAsia="Arial" w:hAnsi="Arial" w:cs="Arial"/>
          <w:i/>
          <w:color w:val="000000"/>
          <w:sz w:val="22"/>
          <w:szCs w:val="22"/>
        </w:rPr>
        <w:t>Silver City</w:t>
      </w:r>
      <w:r>
        <w:rPr>
          <w:rFonts w:ascii="Arial" w:eastAsia="Arial" w:hAnsi="Arial" w:cs="Arial"/>
          <w:color w:val="000000"/>
          <w:sz w:val="22"/>
          <w:szCs w:val="22"/>
        </w:rPr>
        <w:t>, </w:t>
      </w:r>
      <w:r>
        <w:rPr>
          <w:rFonts w:ascii="Arial" w:eastAsia="Arial" w:hAnsi="Arial" w:cs="Arial"/>
          <w:i/>
          <w:color w:val="000000"/>
          <w:sz w:val="22"/>
          <w:szCs w:val="22"/>
        </w:rPr>
        <w:t xml:space="preserve">The </w:t>
      </w:r>
      <w:proofErr w:type="spellStart"/>
      <w:r>
        <w:rPr>
          <w:rFonts w:ascii="Arial" w:eastAsia="Arial" w:hAnsi="Arial" w:cs="Arial"/>
          <w:i/>
          <w:color w:val="000000"/>
          <w:sz w:val="22"/>
          <w:szCs w:val="22"/>
        </w:rPr>
        <w:t>Libertador</w:t>
      </w:r>
      <w:proofErr w:type="spellEnd"/>
      <w:r>
        <w:rPr>
          <w:rFonts w:ascii="Arial" w:eastAsia="Arial" w:hAnsi="Arial" w:cs="Arial"/>
          <w:color w:val="000000"/>
          <w:sz w:val="22"/>
          <w:szCs w:val="22"/>
        </w:rPr>
        <w:t> with Edgar Ramirez, </w:t>
      </w:r>
      <w:r>
        <w:rPr>
          <w:rFonts w:ascii="Arial" w:eastAsia="Arial" w:hAnsi="Arial" w:cs="Arial"/>
          <w:i/>
          <w:color w:val="000000"/>
          <w:sz w:val="22"/>
          <w:szCs w:val="22"/>
        </w:rPr>
        <w:t>The Congress</w:t>
      </w:r>
      <w:r>
        <w:rPr>
          <w:rFonts w:ascii="Arial" w:eastAsia="Arial" w:hAnsi="Arial" w:cs="Arial"/>
          <w:color w:val="000000"/>
          <w:sz w:val="22"/>
          <w:szCs w:val="22"/>
        </w:rPr>
        <w:t xml:space="preserve"> with Harvey Keitel, </w:t>
      </w:r>
      <w:r>
        <w:rPr>
          <w:rFonts w:ascii="Arial" w:eastAsia="Arial" w:hAnsi="Arial" w:cs="Arial"/>
          <w:color w:val="000000"/>
          <w:sz w:val="22"/>
          <w:szCs w:val="22"/>
        </w:rPr>
        <w:lastRenderedPageBreak/>
        <w:t xml:space="preserve">John </w:t>
      </w:r>
      <w:proofErr w:type="spellStart"/>
      <w:r>
        <w:rPr>
          <w:rFonts w:ascii="Arial" w:eastAsia="Arial" w:hAnsi="Arial" w:cs="Arial"/>
          <w:color w:val="000000"/>
          <w:sz w:val="22"/>
          <w:szCs w:val="22"/>
        </w:rPr>
        <w:t>Hillcoat's</w:t>
      </w:r>
      <w:proofErr w:type="spellEnd"/>
      <w:r>
        <w:rPr>
          <w:rFonts w:ascii="Arial" w:eastAsia="Arial" w:hAnsi="Arial" w:cs="Arial"/>
          <w:color w:val="000000"/>
          <w:sz w:val="22"/>
          <w:szCs w:val="22"/>
        </w:rPr>
        <w:t> </w:t>
      </w:r>
      <w:r>
        <w:rPr>
          <w:rFonts w:ascii="Arial" w:eastAsia="Arial" w:hAnsi="Arial" w:cs="Arial"/>
          <w:i/>
          <w:color w:val="000000"/>
          <w:sz w:val="22"/>
          <w:szCs w:val="22"/>
        </w:rPr>
        <w:t>The Proposition</w:t>
      </w:r>
      <w:r>
        <w:rPr>
          <w:rFonts w:ascii="Arial" w:eastAsia="Arial" w:hAnsi="Arial" w:cs="Arial"/>
          <w:color w:val="000000"/>
          <w:sz w:val="22"/>
          <w:szCs w:val="22"/>
        </w:rPr>
        <w:t> with Guy Pearce, </w:t>
      </w:r>
      <w:r>
        <w:rPr>
          <w:rFonts w:ascii="Arial" w:eastAsia="Arial" w:hAnsi="Arial" w:cs="Arial"/>
          <w:i/>
          <w:color w:val="000000"/>
          <w:sz w:val="22"/>
          <w:szCs w:val="22"/>
        </w:rPr>
        <w:t>Birth</w:t>
      </w:r>
      <w:r>
        <w:rPr>
          <w:rFonts w:ascii="Arial" w:eastAsia="Arial" w:hAnsi="Arial" w:cs="Arial"/>
          <w:color w:val="000000"/>
          <w:sz w:val="22"/>
          <w:szCs w:val="22"/>
        </w:rPr>
        <w:t> opposite Nicole Kidman, </w:t>
      </w:r>
      <w:r>
        <w:rPr>
          <w:rFonts w:ascii="Arial" w:eastAsia="Arial" w:hAnsi="Arial" w:cs="Arial"/>
          <w:i/>
          <w:color w:val="000000"/>
          <w:sz w:val="22"/>
          <w:szCs w:val="22"/>
        </w:rPr>
        <w:t>30 Days of Night</w:t>
      </w:r>
      <w:r>
        <w:rPr>
          <w:rFonts w:ascii="Arial" w:eastAsia="Arial" w:hAnsi="Arial" w:cs="Arial"/>
          <w:color w:val="000000"/>
          <w:sz w:val="22"/>
          <w:szCs w:val="22"/>
        </w:rPr>
        <w:t> with Josh Hartnett, Peter Berg’s </w:t>
      </w:r>
      <w:r>
        <w:rPr>
          <w:rFonts w:ascii="Arial" w:eastAsia="Arial" w:hAnsi="Arial" w:cs="Arial"/>
          <w:i/>
          <w:color w:val="000000"/>
          <w:sz w:val="22"/>
          <w:szCs w:val="22"/>
        </w:rPr>
        <w:t>The Kingdom</w:t>
      </w:r>
      <w:r>
        <w:rPr>
          <w:rFonts w:ascii="Arial" w:eastAsia="Arial" w:hAnsi="Arial" w:cs="Arial"/>
          <w:color w:val="000000"/>
          <w:sz w:val="22"/>
          <w:szCs w:val="22"/>
        </w:rPr>
        <w:t>, and many more.</w:t>
      </w:r>
    </w:p>
    <w:p w14:paraId="14747C27"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53CB90C0"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In 2013, his critically acclaimed role of Ben the Butcher in </w:t>
      </w:r>
      <w:r>
        <w:rPr>
          <w:rFonts w:ascii="Arial" w:eastAsia="Arial" w:hAnsi="Arial" w:cs="Arial"/>
          <w:i/>
          <w:color w:val="000000"/>
          <w:sz w:val="22"/>
          <w:szCs w:val="22"/>
        </w:rPr>
        <w:t>Magic City</w:t>
      </w:r>
      <w:r>
        <w:rPr>
          <w:rFonts w:ascii="Arial" w:eastAsia="Arial" w:hAnsi="Arial" w:cs="Arial"/>
          <w:color w:val="000000"/>
          <w:sz w:val="22"/>
          <w:szCs w:val="22"/>
        </w:rPr>
        <w:t> (Starz!), earned him a Golden Globe nomination for Best Performance by an Actor in a Supporting Role in a Series, Mini-Series or Motion Picture Made for Television. His other television acting work includes the hit television series </w:t>
      </w:r>
      <w:r>
        <w:rPr>
          <w:rFonts w:ascii="Arial" w:eastAsia="Arial" w:hAnsi="Arial" w:cs="Arial"/>
          <w:i/>
          <w:color w:val="000000"/>
          <w:sz w:val="22"/>
          <w:szCs w:val="22"/>
        </w:rPr>
        <w:t>Masters of Sex</w:t>
      </w:r>
      <w:r>
        <w:rPr>
          <w:rFonts w:ascii="Arial" w:eastAsia="Arial" w:hAnsi="Arial" w:cs="Arial"/>
          <w:color w:val="000000"/>
          <w:sz w:val="22"/>
          <w:szCs w:val="22"/>
        </w:rPr>
        <w:t> (Showtime), a recurring role in the hugely popular </w:t>
      </w:r>
      <w:r>
        <w:rPr>
          <w:rFonts w:ascii="Arial" w:eastAsia="Arial" w:hAnsi="Arial" w:cs="Arial"/>
          <w:i/>
          <w:color w:val="000000"/>
          <w:sz w:val="22"/>
          <w:szCs w:val="22"/>
        </w:rPr>
        <w:t>American Horror Story</w:t>
      </w:r>
      <w:r>
        <w:rPr>
          <w:rFonts w:ascii="Arial" w:eastAsia="Arial" w:hAnsi="Arial" w:cs="Arial"/>
          <w:color w:val="000000"/>
          <w:sz w:val="22"/>
          <w:szCs w:val="22"/>
        </w:rPr>
        <w:t> (FX), and performances in </w:t>
      </w:r>
      <w:r>
        <w:rPr>
          <w:rFonts w:ascii="Arial" w:eastAsia="Arial" w:hAnsi="Arial" w:cs="Arial"/>
          <w:i/>
          <w:color w:val="000000"/>
          <w:sz w:val="22"/>
          <w:szCs w:val="22"/>
        </w:rPr>
        <w:t>You Don’t Know Jack</w:t>
      </w:r>
      <w:r>
        <w:rPr>
          <w:rFonts w:ascii="Arial" w:eastAsia="Arial" w:hAnsi="Arial" w:cs="Arial"/>
          <w:color w:val="000000"/>
          <w:sz w:val="22"/>
          <w:szCs w:val="22"/>
        </w:rPr>
        <w:t> with Al Pacino and John Adams (HBO/</w:t>
      </w:r>
      <w:proofErr w:type="spellStart"/>
      <w:r>
        <w:rPr>
          <w:rFonts w:ascii="Arial" w:eastAsia="Arial" w:hAnsi="Arial" w:cs="Arial"/>
          <w:color w:val="000000"/>
          <w:sz w:val="22"/>
          <w:szCs w:val="22"/>
        </w:rPr>
        <w:t>Playtone</w:t>
      </w:r>
      <w:proofErr w:type="spellEnd"/>
      <w:r>
        <w:rPr>
          <w:rFonts w:ascii="Arial" w:eastAsia="Arial" w:hAnsi="Arial" w:cs="Arial"/>
          <w:color w:val="000000"/>
          <w:sz w:val="22"/>
          <w:szCs w:val="22"/>
        </w:rPr>
        <w:t>). Huston starred for two seasons as Dan Jenkins on the Taylor Sheridan and Paramount TV series </w:t>
      </w:r>
      <w:r>
        <w:rPr>
          <w:rFonts w:ascii="Arial" w:eastAsia="Arial" w:hAnsi="Arial" w:cs="Arial"/>
          <w:i/>
          <w:color w:val="000000"/>
          <w:sz w:val="22"/>
          <w:szCs w:val="22"/>
        </w:rPr>
        <w:t>Yellowstone</w:t>
      </w:r>
      <w:r>
        <w:rPr>
          <w:rFonts w:ascii="Arial" w:eastAsia="Arial" w:hAnsi="Arial" w:cs="Arial"/>
          <w:color w:val="000000"/>
          <w:sz w:val="22"/>
          <w:szCs w:val="22"/>
        </w:rPr>
        <w:t>: the number one series on television. Huston was also seen in the critically acclaimed series </w:t>
      </w:r>
      <w:r>
        <w:rPr>
          <w:rFonts w:ascii="Arial" w:eastAsia="Arial" w:hAnsi="Arial" w:cs="Arial"/>
          <w:i/>
          <w:color w:val="000000"/>
          <w:sz w:val="22"/>
          <w:szCs w:val="22"/>
        </w:rPr>
        <w:t>Succession</w:t>
      </w:r>
      <w:r>
        <w:rPr>
          <w:rFonts w:ascii="Arial" w:eastAsia="Arial" w:hAnsi="Arial" w:cs="Arial"/>
          <w:color w:val="000000"/>
          <w:sz w:val="22"/>
          <w:szCs w:val="22"/>
        </w:rPr>
        <w:t> for HBO.</w:t>
      </w:r>
    </w:p>
    <w:p w14:paraId="437CF283"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2B70607C"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In 2017, Huston portrayed Robert Evans in the stage adaptation of </w:t>
      </w:r>
      <w:r>
        <w:rPr>
          <w:rFonts w:ascii="Arial" w:eastAsia="Arial" w:hAnsi="Arial" w:cs="Arial"/>
          <w:i/>
          <w:color w:val="000000"/>
          <w:sz w:val="22"/>
          <w:szCs w:val="22"/>
        </w:rPr>
        <w:t>The Kid Stays in the Picture</w:t>
      </w:r>
      <w:r>
        <w:rPr>
          <w:rFonts w:ascii="Arial" w:eastAsia="Arial" w:hAnsi="Arial" w:cs="Arial"/>
          <w:color w:val="000000"/>
          <w:sz w:val="22"/>
          <w:szCs w:val="22"/>
        </w:rPr>
        <w:t> directed by Simon McBurney, for The Royal Court Theatre in London. Huston went on to appear in the global box office hit </w:t>
      </w:r>
      <w:r>
        <w:rPr>
          <w:rFonts w:ascii="Arial" w:eastAsia="Arial" w:hAnsi="Arial" w:cs="Arial"/>
          <w:i/>
          <w:color w:val="000000"/>
          <w:sz w:val="22"/>
          <w:szCs w:val="22"/>
        </w:rPr>
        <w:t>Wonder Woman</w:t>
      </w:r>
      <w:r>
        <w:rPr>
          <w:rFonts w:ascii="Arial" w:eastAsia="Arial" w:hAnsi="Arial" w:cs="Arial"/>
          <w:color w:val="000000"/>
          <w:sz w:val="22"/>
          <w:szCs w:val="22"/>
        </w:rPr>
        <w:t>, directed by Patty Jenkins.</w:t>
      </w:r>
    </w:p>
    <w:p w14:paraId="1132472C"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50E11975"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Additional feature credits include </w:t>
      </w:r>
      <w:r>
        <w:rPr>
          <w:rFonts w:ascii="Arial" w:eastAsia="Arial" w:hAnsi="Arial" w:cs="Arial"/>
          <w:i/>
          <w:color w:val="000000"/>
          <w:sz w:val="22"/>
          <w:szCs w:val="22"/>
        </w:rPr>
        <w:t>Paranoid</w:t>
      </w:r>
      <w:r>
        <w:rPr>
          <w:rFonts w:ascii="Arial" w:eastAsia="Arial" w:hAnsi="Arial" w:cs="Arial"/>
          <w:color w:val="000000"/>
          <w:sz w:val="22"/>
          <w:szCs w:val="22"/>
        </w:rPr>
        <w:t> for Netflix and ITV Studios, Marc Forster's </w:t>
      </w:r>
      <w:r>
        <w:rPr>
          <w:rFonts w:ascii="Arial" w:eastAsia="Arial" w:hAnsi="Arial" w:cs="Arial"/>
          <w:i/>
          <w:color w:val="000000"/>
          <w:sz w:val="22"/>
          <w:szCs w:val="22"/>
        </w:rPr>
        <w:t>All I See Is You</w:t>
      </w:r>
      <w:r>
        <w:rPr>
          <w:rFonts w:ascii="Arial" w:eastAsia="Arial" w:hAnsi="Arial" w:cs="Arial"/>
          <w:color w:val="000000"/>
          <w:sz w:val="22"/>
          <w:szCs w:val="22"/>
        </w:rPr>
        <w:t>, </w:t>
      </w:r>
      <w:r>
        <w:rPr>
          <w:rFonts w:ascii="Arial" w:eastAsia="Arial" w:hAnsi="Arial" w:cs="Arial"/>
          <w:i/>
          <w:color w:val="000000"/>
          <w:sz w:val="22"/>
          <w:szCs w:val="22"/>
        </w:rPr>
        <w:t>Frankenstein</w:t>
      </w:r>
      <w:r>
        <w:rPr>
          <w:rFonts w:ascii="Arial" w:eastAsia="Arial" w:hAnsi="Arial" w:cs="Arial"/>
          <w:color w:val="000000"/>
          <w:sz w:val="22"/>
          <w:szCs w:val="22"/>
        </w:rPr>
        <w:t>, directed by Bernard Rose, </w:t>
      </w:r>
      <w:r>
        <w:rPr>
          <w:rFonts w:ascii="Arial" w:eastAsia="Arial" w:hAnsi="Arial" w:cs="Arial"/>
          <w:i/>
          <w:color w:val="000000"/>
          <w:sz w:val="22"/>
          <w:szCs w:val="22"/>
        </w:rPr>
        <w:t>Pressure</w:t>
      </w:r>
      <w:r>
        <w:rPr>
          <w:rFonts w:ascii="Arial" w:eastAsia="Arial" w:hAnsi="Arial" w:cs="Arial"/>
          <w:color w:val="000000"/>
          <w:sz w:val="22"/>
          <w:szCs w:val="22"/>
        </w:rPr>
        <w:t xml:space="preserve">, directed by Ron </w:t>
      </w:r>
      <w:proofErr w:type="spellStart"/>
      <w:r>
        <w:rPr>
          <w:rFonts w:ascii="Arial" w:eastAsia="Arial" w:hAnsi="Arial" w:cs="Arial"/>
          <w:color w:val="000000"/>
          <w:sz w:val="22"/>
          <w:szCs w:val="22"/>
        </w:rPr>
        <w:t>Scalpello</w:t>
      </w:r>
      <w:proofErr w:type="spellEnd"/>
      <w:r>
        <w:rPr>
          <w:rFonts w:ascii="Arial" w:eastAsia="Arial" w:hAnsi="Arial" w:cs="Arial"/>
          <w:color w:val="000000"/>
          <w:sz w:val="22"/>
          <w:szCs w:val="22"/>
        </w:rPr>
        <w:t>; and Tim Burton’s </w:t>
      </w:r>
      <w:r>
        <w:rPr>
          <w:rFonts w:ascii="Arial" w:eastAsia="Arial" w:hAnsi="Arial" w:cs="Arial"/>
          <w:i/>
          <w:color w:val="000000"/>
          <w:sz w:val="22"/>
          <w:szCs w:val="22"/>
        </w:rPr>
        <w:t>Big Eyes</w:t>
      </w:r>
      <w:r>
        <w:rPr>
          <w:rFonts w:ascii="Arial" w:eastAsia="Arial" w:hAnsi="Arial" w:cs="Arial"/>
          <w:color w:val="000000"/>
          <w:sz w:val="22"/>
          <w:szCs w:val="22"/>
        </w:rPr>
        <w:t>. Huston also directed himself in </w:t>
      </w:r>
      <w:r>
        <w:rPr>
          <w:rFonts w:ascii="Arial" w:eastAsia="Arial" w:hAnsi="Arial" w:cs="Arial"/>
          <w:i/>
          <w:color w:val="000000"/>
          <w:sz w:val="22"/>
          <w:szCs w:val="22"/>
        </w:rPr>
        <w:t>The Last Photograph</w:t>
      </w:r>
      <w:r>
        <w:rPr>
          <w:rFonts w:ascii="Arial" w:eastAsia="Arial" w:hAnsi="Arial" w:cs="Arial"/>
          <w:color w:val="000000"/>
          <w:sz w:val="22"/>
          <w:szCs w:val="22"/>
        </w:rPr>
        <w:t>, which screened at the Edinburgh Film Festival and the Mill Valley Film Festival. Huston can be seen co-starring in </w:t>
      </w:r>
      <w:r>
        <w:rPr>
          <w:rFonts w:ascii="Arial" w:eastAsia="Arial" w:hAnsi="Arial" w:cs="Arial"/>
          <w:i/>
          <w:color w:val="000000"/>
          <w:sz w:val="22"/>
          <w:szCs w:val="22"/>
        </w:rPr>
        <w:t>Angel Has Fallen</w:t>
      </w:r>
      <w:r>
        <w:rPr>
          <w:rFonts w:ascii="Arial" w:eastAsia="Arial" w:hAnsi="Arial" w:cs="Arial"/>
          <w:color w:val="000000"/>
          <w:sz w:val="22"/>
          <w:szCs w:val="22"/>
        </w:rPr>
        <w:t> alongside Morgan Freeman and Gerard Butler, as well as the IM Global feature </w:t>
      </w:r>
      <w:r>
        <w:rPr>
          <w:rFonts w:ascii="Arial" w:eastAsia="Arial" w:hAnsi="Arial" w:cs="Arial"/>
          <w:i/>
          <w:color w:val="000000"/>
          <w:sz w:val="22"/>
          <w:szCs w:val="22"/>
        </w:rPr>
        <w:t>Richard Says Goodbye</w:t>
      </w:r>
      <w:r>
        <w:rPr>
          <w:rFonts w:ascii="Arial" w:eastAsia="Arial" w:hAnsi="Arial" w:cs="Arial"/>
          <w:color w:val="000000"/>
          <w:sz w:val="22"/>
          <w:szCs w:val="22"/>
        </w:rPr>
        <w:t> with Johnny Depp for writer/director Wayne Roberts. He also starred in the comedy feature </w:t>
      </w:r>
      <w:r>
        <w:rPr>
          <w:rFonts w:ascii="Arial" w:eastAsia="Arial" w:hAnsi="Arial" w:cs="Arial"/>
          <w:i/>
          <w:color w:val="000000"/>
          <w:sz w:val="22"/>
          <w:szCs w:val="22"/>
        </w:rPr>
        <w:t>Game Night</w:t>
      </w:r>
      <w:r>
        <w:rPr>
          <w:rFonts w:ascii="Arial" w:eastAsia="Arial" w:hAnsi="Arial" w:cs="Arial"/>
          <w:color w:val="000000"/>
          <w:sz w:val="22"/>
          <w:szCs w:val="22"/>
        </w:rPr>
        <w:t> with Jason Bateman and Rachel McAdams. </w:t>
      </w:r>
    </w:p>
    <w:p w14:paraId="669A795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4F2ED926"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In 2021 and 2022, Huston filmed </w:t>
      </w:r>
      <w:r>
        <w:rPr>
          <w:rFonts w:ascii="Arial" w:eastAsia="Arial" w:hAnsi="Arial" w:cs="Arial"/>
          <w:i/>
          <w:color w:val="000000"/>
          <w:sz w:val="22"/>
          <w:szCs w:val="22"/>
        </w:rPr>
        <w:t>Across the River and Into the Trees</w:t>
      </w:r>
      <w:r>
        <w:rPr>
          <w:rFonts w:ascii="Arial" w:eastAsia="Arial" w:hAnsi="Arial" w:cs="Arial"/>
          <w:color w:val="000000"/>
          <w:sz w:val="22"/>
          <w:szCs w:val="22"/>
        </w:rPr>
        <w:t xml:space="preserve"> with </w:t>
      </w:r>
      <w:proofErr w:type="spellStart"/>
      <w:r>
        <w:rPr>
          <w:rFonts w:ascii="Arial" w:eastAsia="Arial" w:hAnsi="Arial" w:cs="Arial"/>
          <w:color w:val="000000"/>
          <w:sz w:val="22"/>
          <w:szCs w:val="22"/>
        </w:rPr>
        <w:t>Liev</w:t>
      </w:r>
      <w:proofErr w:type="spellEnd"/>
      <w:r>
        <w:rPr>
          <w:rFonts w:ascii="Arial" w:eastAsia="Arial" w:hAnsi="Arial" w:cs="Arial"/>
          <w:color w:val="000000"/>
          <w:sz w:val="22"/>
          <w:szCs w:val="22"/>
        </w:rPr>
        <w:t xml:space="preserve"> Schreiber, </w:t>
      </w:r>
      <w:proofErr w:type="spellStart"/>
      <w:r>
        <w:rPr>
          <w:rFonts w:ascii="Arial" w:eastAsia="Arial" w:hAnsi="Arial" w:cs="Arial"/>
          <w:i/>
          <w:color w:val="000000"/>
          <w:sz w:val="22"/>
          <w:szCs w:val="22"/>
        </w:rPr>
        <w:t>Temp</w:t>
      </w:r>
      <w:r>
        <w:rPr>
          <w:rFonts w:ascii="Arial" w:eastAsia="Arial" w:hAnsi="Arial" w:cs="Arial"/>
          <w:i/>
          <w:color w:val="000000"/>
          <w:sz w:val="22"/>
          <w:szCs w:val="22"/>
          <w:highlight w:val="white"/>
        </w:rPr>
        <w:t>ê</w:t>
      </w:r>
      <w:r>
        <w:rPr>
          <w:rFonts w:ascii="Arial" w:eastAsia="Arial" w:hAnsi="Arial" w:cs="Arial"/>
          <w:i/>
          <w:color w:val="000000"/>
          <w:sz w:val="22"/>
          <w:szCs w:val="22"/>
        </w:rPr>
        <w:t>te</w:t>
      </w:r>
      <w:proofErr w:type="spellEnd"/>
      <w:r>
        <w:rPr>
          <w:rFonts w:ascii="Arial" w:eastAsia="Arial" w:hAnsi="Arial" w:cs="Arial"/>
          <w:color w:val="000000"/>
          <w:sz w:val="22"/>
          <w:szCs w:val="22"/>
        </w:rPr>
        <w:t xml:space="preserve">, directed by Christian </w:t>
      </w:r>
      <w:proofErr w:type="spellStart"/>
      <w:r>
        <w:rPr>
          <w:rFonts w:ascii="Arial" w:eastAsia="Arial" w:hAnsi="Arial" w:cs="Arial"/>
          <w:color w:val="000000"/>
          <w:sz w:val="22"/>
          <w:szCs w:val="22"/>
        </w:rPr>
        <w:t>Duguay</w:t>
      </w:r>
      <w:proofErr w:type="spellEnd"/>
      <w:r>
        <w:rPr>
          <w:rFonts w:ascii="Arial" w:eastAsia="Arial" w:hAnsi="Arial" w:cs="Arial"/>
          <w:color w:val="000000"/>
          <w:sz w:val="22"/>
          <w:szCs w:val="22"/>
        </w:rPr>
        <w:t xml:space="preserve"> opposite Melanie Laurent, </w:t>
      </w:r>
      <w:r>
        <w:rPr>
          <w:rFonts w:ascii="Arial" w:eastAsia="Arial" w:hAnsi="Arial" w:cs="Arial"/>
          <w:i/>
          <w:color w:val="000000"/>
          <w:sz w:val="22"/>
          <w:szCs w:val="22"/>
        </w:rPr>
        <w:t>Marlowe</w:t>
      </w:r>
      <w:r>
        <w:rPr>
          <w:rFonts w:ascii="Arial" w:eastAsia="Arial" w:hAnsi="Arial" w:cs="Arial"/>
          <w:color w:val="000000"/>
          <w:sz w:val="22"/>
          <w:szCs w:val="22"/>
        </w:rPr>
        <w:t xml:space="preserve"> opposite Liam </w:t>
      </w:r>
      <w:proofErr w:type="spellStart"/>
      <w:r>
        <w:rPr>
          <w:rFonts w:ascii="Arial" w:eastAsia="Arial" w:hAnsi="Arial" w:cs="Arial"/>
          <w:color w:val="000000"/>
          <w:sz w:val="22"/>
          <w:szCs w:val="22"/>
        </w:rPr>
        <w:t>Neeson</w:t>
      </w:r>
      <w:proofErr w:type="spellEnd"/>
      <w:r>
        <w:rPr>
          <w:rFonts w:ascii="Arial" w:eastAsia="Arial" w:hAnsi="Arial" w:cs="Arial"/>
          <w:color w:val="000000"/>
          <w:sz w:val="22"/>
          <w:szCs w:val="22"/>
        </w:rPr>
        <w:t xml:space="preserve"> and directed by Neil Jordan, </w:t>
      </w:r>
      <w:r>
        <w:rPr>
          <w:rFonts w:ascii="Arial" w:eastAsia="Arial" w:hAnsi="Arial" w:cs="Arial"/>
          <w:i/>
          <w:color w:val="000000"/>
          <w:sz w:val="22"/>
          <w:szCs w:val="22"/>
        </w:rPr>
        <w:t>Consecration </w:t>
      </w:r>
      <w:r>
        <w:rPr>
          <w:rFonts w:ascii="Arial" w:eastAsia="Arial" w:hAnsi="Arial" w:cs="Arial"/>
          <w:color w:val="000000"/>
          <w:sz w:val="22"/>
          <w:szCs w:val="22"/>
        </w:rPr>
        <w:t>opposite Jena Malone, the Italian film</w:t>
      </w:r>
      <w:r>
        <w:rPr>
          <w:rFonts w:ascii="Arial" w:eastAsia="Arial" w:hAnsi="Arial" w:cs="Arial"/>
          <w:i/>
          <w:color w:val="000000"/>
          <w:sz w:val="22"/>
          <w:szCs w:val="22"/>
        </w:rPr>
        <w:t> </w:t>
      </w:r>
      <w:proofErr w:type="spellStart"/>
      <w:r>
        <w:rPr>
          <w:rFonts w:ascii="Arial" w:eastAsia="Arial" w:hAnsi="Arial" w:cs="Arial"/>
          <w:i/>
          <w:color w:val="000000"/>
          <w:sz w:val="22"/>
          <w:szCs w:val="22"/>
        </w:rPr>
        <w:t>Te</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l’avevo</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detto</w:t>
      </w:r>
      <w:proofErr w:type="spellEnd"/>
      <w:r>
        <w:rPr>
          <w:rFonts w:ascii="Arial" w:eastAsia="Arial" w:hAnsi="Arial" w:cs="Arial"/>
          <w:color w:val="000000"/>
          <w:sz w:val="22"/>
          <w:szCs w:val="22"/>
        </w:rPr>
        <w:t> </w:t>
      </w:r>
      <w:r>
        <w:rPr>
          <w:rFonts w:ascii="Arial" w:eastAsia="Arial" w:hAnsi="Arial" w:cs="Arial"/>
          <w:i/>
          <w:color w:val="000000"/>
          <w:sz w:val="22"/>
          <w:szCs w:val="22"/>
        </w:rPr>
        <w:t>(I Told You So) </w:t>
      </w:r>
      <w:r>
        <w:rPr>
          <w:rFonts w:ascii="Arial" w:eastAsia="Arial" w:hAnsi="Arial" w:cs="Arial"/>
          <w:color w:val="000000"/>
          <w:sz w:val="22"/>
          <w:szCs w:val="22"/>
        </w:rPr>
        <w:t xml:space="preserve">with Valeria </w:t>
      </w:r>
      <w:proofErr w:type="spellStart"/>
      <w:r>
        <w:rPr>
          <w:rFonts w:ascii="Arial" w:eastAsia="Arial" w:hAnsi="Arial" w:cs="Arial"/>
          <w:color w:val="000000"/>
          <w:sz w:val="22"/>
          <w:szCs w:val="22"/>
        </w:rPr>
        <w:t>Golino</w:t>
      </w:r>
      <w:proofErr w:type="spellEnd"/>
      <w:r>
        <w:rPr>
          <w:rFonts w:ascii="Arial" w:eastAsia="Arial" w:hAnsi="Arial" w:cs="Arial"/>
          <w:color w:val="000000"/>
          <w:sz w:val="22"/>
          <w:szCs w:val="22"/>
        </w:rPr>
        <w:t>, and </w:t>
      </w:r>
      <w:r>
        <w:rPr>
          <w:rFonts w:ascii="Arial" w:eastAsia="Arial" w:hAnsi="Arial" w:cs="Arial"/>
          <w:i/>
          <w:color w:val="000000"/>
          <w:sz w:val="22"/>
          <w:szCs w:val="22"/>
        </w:rPr>
        <w:t>The Crow</w:t>
      </w:r>
      <w:r>
        <w:rPr>
          <w:rFonts w:ascii="Arial" w:eastAsia="Arial" w:hAnsi="Arial" w:cs="Arial"/>
          <w:color w:val="000000"/>
          <w:sz w:val="22"/>
          <w:szCs w:val="22"/>
        </w:rPr>
        <w:t>, directed by Rupert Sanders. </w:t>
      </w:r>
    </w:p>
    <w:p w14:paraId="534D640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2"/>
          <w:szCs w:val="22"/>
        </w:rPr>
        <w:t> </w:t>
      </w:r>
    </w:p>
    <w:p w14:paraId="5B02C5CB"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Most recently, Huston completed production on Kevin Costner’s </w:t>
      </w:r>
      <w:r>
        <w:rPr>
          <w:rFonts w:ascii="Arial" w:eastAsia="Arial" w:hAnsi="Arial" w:cs="Arial"/>
          <w:i/>
          <w:color w:val="000000"/>
          <w:sz w:val="22"/>
          <w:szCs w:val="22"/>
        </w:rPr>
        <w:t>Horizon: An American Saga</w:t>
      </w:r>
      <w:r>
        <w:rPr>
          <w:rFonts w:ascii="Arial" w:eastAsia="Arial" w:hAnsi="Arial" w:cs="Arial"/>
          <w:color w:val="000000"/>
          <w:sz w:val="22"/>
          <w:szCs w:val="22"/>
        </w:rPr>
        <w:t> and Viggo Mortensen’s second film as a director, </w:t>
      </w:r>
      <w:r>
        <w:rPr>
          <w:rFonts w:ascii="Arial" w:eastAsia="Arial" w:hAnsi="Arial" w:cs="Arial"/>
          <w:i/>
          <w:color w:val="000000"/>
          <w:sz w:val="22"/>
          <w:szCs w:val="22"/>
        </w:rPr>
        <w:t>The Dead Don’t Hurt</w:t>
      </w:r>
      <w:r>
        <w:rPr>
          <w:rFonts w:ascii="Arial" w:eastAsia="Arial" w:hAnsi="Arial" w:cs="Arial"/>
          <w:color w:val="000000"/>
          <w:sz w:val="22"/>
          <w:szCs w:val="22"/>
        </w:rPr>
        <w:t>, which will premiere at the Toronto Film Festival in 2023</w:t>
      </w:r>
    </w:p>
    <w:p w14:paraId="146ADC82" w14:textId="77777777" w:rsidR="00A97178" w:rsidRDefault="00A97178">
      <w:pPr>
        <w:pBdr>
          <w:top w:val="nil"/>
          <w:left w:val="nil"/>
          <w:bottom w:val="nil"/>
          <w:right w:val="nil"/>
          <w:between w:val="nil"/>
        </w:pBdr>
        <w:spacing w:line="276" w:lineRule="auto"/>
        <w:jc w:val="both"/>
        <w:rPr>
          <w:rFonts w:ascii="Arial" w:eastAsia="Arial" w:hAnsi="Arial" w:cs="Arial"/>
          <w:color w:val="000000"/>
        </w:rPr>
      </w:pPr>
    </w:p>
    <w:p w14:paraId="629A1FF2"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b/>
          <w:color w:val="000000"/>
          <w:sz w:val="22"/>
          <w:szCs w:val="22"/>
        </w:rPr>
        <w:t>GARRET DILLAHUNT (Alfred Jeffries)</w:t>
      </w:r>
      <w:r>
        <w:rPr>
          <w:rFonts w:ascii="Arial" w:eastAsia="Arial" w:hAnsi="Arial" w:cs="Arial"/>
          <w:color w:val="000000"/>
          <w:sz w:val="22"/>
          <w:szCs w:val="22"/>
        </w:rPr>
        <w:t xml:space="preserve"> has several upcoming film projects, including his starring role opposite Orlando Bloom in the Nelms brothers’ actioner </w:t>
      </w:r>
      <w:r>
        <w:rPr>
          <w:rFonts w:ascii="Arial" w:eastAsia="Arial" w:hAnsi="Arial" w:cs="Arial"/>
          <w:i/>
          <w:color w:val="000000"/>
          <w:sz w:val="22"/>
          <w:szCs w:val="22"/>
        </w:rPr>
        <w:t>Red Right Hand</w:t>
      </w:r>
      <w:r>
        <w:rPr>
          <w:rFonts w:ascii="Arial" w:eastAsia="Arial" w:hAnsi="Arial" w:cs="Arial"/>
          <w:color w:val="000000"/>
          <w:sz w:val="22"/>
          <w:szCs w:val="22"/>
        </w:rPr>
        <w:t xml:space="preserve">, and as the land baron Alfred Jeffries in Viggo Mortensen’s </w:t>
      </w:r>
      <w:r>
        <w:rPr>
          <w:rFonts w:ascii="Arial" w:eastAsia="Arial" w:hAnsi="Arial" w:cs="Arial"/>
          <w:i/>
          <w:color w:val="000000"/>
          <w:sz w:val="22"/>
          <w:szCs w:val="22"/>
        </w:rPr>
        <w:t>The Dead Don’t Hurt</w:t>
      </w:r>
      <w:r>
        <w:rPr>
          <w:rFonts w:ascii="Arial" w:eastAsia="Arial" w:hAnsi="Arial" w:cs="Arial"/>
          <w:color w:val="000000"/>
          <w:sz w:val="22"/>
          <w:szCs w:val="22"/>
        </w:rPr>
        <w:t>. </w:t>
      </w:r>
    </w:p>
    <w:p w14:paraId="4DC87402"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Dillahunt segued from one zombie project going from AMC’s </w:t>
      </w:r>
      <w:r>
        <w:rPr>
          <w:rFonts w:ascii="Arial" w:eastAsia="Arial" w:hAnsi="Arial" w:cs="Arial"/>
          <w:i/>
          <w:color w:val="000000"/>
          <w:sz w:val="22"/>
          <w:szCs w:val="22"/>
        </w:rPr>
        <w:t>Fear the Walking Dead</w:t>
      </w:r>
      <w:r>
        <w:rPr>
          <w:rFonts w:ascii="Arial" w:eastAsia="Arial" w:hAnsi="Arial" w:cs="Arial"/>
          <w:color w:val="000000"/>
          <w:sz w:val="22"/>
          <w:szCs w:val="22"/>
        </w:rPr>
        <w:t xml:space="preserve">, as series regular John Dorie, to Zack Snyder’s Netflix movie, </w:t>
      </w:r>
      <w:r>
        <w:rPr>
          <w:rFonts w:ascii="Arial" w:eastAsia="Arial" w:hAnsi="Arial" w:cs="Arial"/>
          <w:i/>
          <w:color w:val="000000"/>
          <w:sz w:val="22"/>
          <w:szCs w:val="22"/>
        </w:rPr>
        <w:t>Army of the Dead</w:t>
      </w:r>
      <w:r>
        <w:rPr>
          <w:rFonts w:ascii="Arial" w:eastAsia="Arial" w:hAnsi="Arial" w:cs="Arial"/>
          <w:color w:val="000000"/>
          <w:sz w:val="22"/>
          <w:szCs w:val="22"/>
        </w:rPr>
        <w:t xml:space="preserve">, which was also released theatrically. He recently starred in and executive produces (along with Greg Garcia) the comedy series </w:t>
      </w:r>
      <w:r>
        <w:rPr>
          <w:rFonts w:ascii="Arial" w:eastAsia="Arial" w:hAnsi="Arial" w:cs="Arial"/>
          <w:i/>
          <w:color w:val="000000"/>
          <w:sz w:val="22"/>
          <w:szCs w:val="22"/>
        </w:rPr>
        <w:t>Sprung</w:t>
      </w:r>
      <w:r>
        <w:rPr>
          <w:rFonts w:ascii="Arial" w:eastAsia="Arial" w:hAnsi="Arial" w:cs="Arial"/>
          <w:color w:val="000000"/>
          <w:sz w:val="22"/>
          <w:szCs w:val="22"/>
        </w:rPr>
        <w:t xml:space="preserve">, for </w:t>
      </w:r>
      <w:proofErr w:type="spellStart"/>
      <w:r>
        <w:rPr>
          <w:rFonts w:ascii="Arial" w:eastAsia="Arial" w:hAnsi="Arial" w:cs="Arial"/>
          <w:color w:val="000000"/>
          <w:sz w:val="22"/>
          <w:szCs w:val="22"/>
        </w:rPr>
        <w:t>FreeVee</w:t>
      </w:r>
      <w:proofErr w:type="spellEnd"/>
      <w:r>
        <w:rPr>
          <w:rFonts w:ascii="Arial" w:eastAsia="Arial" w:hAnsi="Arial" w:cs="Arial"/>
          <w:color w:val="000000"/>
          <w:sz w:val="22"/>
          <w:szCs w:val="22"/>
        </w:rPr>
        <w:t xml:space="preserve">/Sony. The series, about a high school weed dealer who gets out of prison early during the pandemic, reunites Dillahunt with </w:t>
      </w:r>
      <w:r>
        <w:rPr>
          <w:rFonts w:ascii="Arial" w:eastAsia="Arial" w:hAnsi="Arial" w:cs="Arial"/>
          <w:i/>
          <w:color w:val="000000"/>
          <w:sz w:val="22"/>
          <w:szCs w:val="22"/>
        </w:rPr>
        <w:t>Raising Hope</w:t>
      </w:r>
      <w:r>
        <w:rPr>
          <w:rFonts w:ascii="Arial" w:eastAsia="Arial" w:hAnsi="Arial" w:cs="Arial"/>
          <w:color w:val="000000"/>
          <w:sz w:val="22"/>
          <w:szCs w:val="22"/>
        </w:rPr>
        <w:t xml:space="preserve"> co-star Martha Plimpton. </w:t>
      </w:r>
    </w:p>
    <w:p w14:paraId="1E175C8D"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Dillahunt also appeared in the 2022 feature film </w:t>
      </w:r>
      <w:r>
        <w:rPr>
          <w:rFonts w:ascii="Arial" w:eastAsia="Arial" w:hAnsi="Arial" w:cs="Arial"/>
          <w:i/>
          <w:color w:val="000000"/>
          <w:sz w:val="22"/>
          <w:szCs w:val="22"/>
        </w:rPr>
        <w:t>Where the Crawdads Sing</w:t>
      </w:r>
      <w:r>
        <w:rPr>
          <w:rFonts w:ascii="Arial" w:eastAsia="Arial" w:hAnsi="Arial" w:cs="Arial"/>
          <w:color w:val="000000"/>
          <w:sz w:val="22"/>
          <w:szCs w:val="22"/>
        </w:rPr>
        <w:t xml:space="preserve">, based on the acclaimed novel, as well as co-starring in Michael Bay’s thriller </w:t>
      </w:r>
      <w:r>
        <w:rPr>
          <w:rFonts w:ascii="Arial" w:eastAsia="Arial" w:hAnsi="Arial" w:cs="Arial"/>
          <w:i/>
          <w:color w:val="000000"/>
          <w:sz w:val="22"/>
          <w:szCs w:val="22"/>
        </w:rPr>
        <w:t>Ambulance</w:t>
      </w:r>
      <w:r>
        <w:rPr>
          <w:rFonts w:ascii="Arial" w:eastAsia="Arial" w:hAnsi="Arial" w:cs="Arial"/>
          <w:color w:val="000000"/>
          <w:sz w:val="22"/>
          <w:szCs w:val="22"/>
        </w:rPr>
        <w:t xml:space="preserve">. He will recur in season three of the Starz acclaimed dramatic series </w:t>
      </w:r>
      <w:r>
        <w:rPr>
          <w:rFonts w:ascii="Arial" w:eastAsia="Arial" w:hAnsi="Arial" w:cs="Arial"/>
          <w:i/>
          <w:color w:val="000000"/>
          <w:sz w:val="22"/>
          <w:szCs w:val="22"/>
        </w:rPr>
        <w:t>Hightown</w:t>
      </w:r>
      <w:r>
        <w:rPr>
          <w:rFonts w:ascii="Arial" w:eastAsia="Arial" w:hAnsi="Arial" w:cs="Arial"/>
          <w:color w:val="000000"/>
          <w:sz w:val="22"/>
          <w:szCs w:val="22"/>
        </w:rPr>
        <w:t>, as Shane Frawley, a charismatic gangster from South Boston that tries to take over the Cape. </w:t>
      </w:r>
    </w:p>
    <w:p w14:paraId="01464F50"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He previously starred in FOX’s half-hour comedy series </w:t>
      </w:r>
      <w:r>
        <w:rPr>
          <w:rFonts w:ascii="Arial" w:eastAsia="Arial" w:hAnsi="Arial" w:cs="Arial"/>
          <w:i/>
          <w:color w:val="000000"/>
          <w:sz w:val="22"/>
          <w:szCs w:val="22"/>
        </w:rPr>
        <w:t>Raising Hope</w:t>
      </w:r>
      <w:r>
        <w:rPr>
          <w:rFonts w:ascii="Arial" w:eastAsia="Arial" w:hAnsi="Arial" w:cs="Arial"/>
          <w:color w:val="000000"/>
          <w:sz w:val="22"/>
          <w:szCs w:val="22"/>
        </w:rPr>
        <w:t xml:space="preserve">. During the show’s four-season run, he stayed busy working continuously during his hiatuses on feature films such as </w:t>
      </w:r>
      <w:r>
        <w:rPr>
          <w:rFonts w:ascii="Arial" w:eastAsia="Arial" w:hAnsi="Arial" w:cs="Arial"/>
          <w:i/>
          <w:color w:val="000000"/>
          <w:sz w:val="22"/>
          <w:szCs w:val="22"/>
        </w:rPr>
        <w:t>12 Years a Slave</w:t>
      </w:r>
      <w:r>
        <w:rPr>
          <w:rFonts w:ascii="Arial" w:eastAsia="Arial" w:hAnsi="Arial" w:cs="Arial"/>
          <w:color w:val="000000"/>
          <w:sz w:val="22"/>
          <w:szCs w:val="22"/>
        </w:rPr>
        <w:t xml:space="preserve">, which won the Academy Award® for Best Picture, </w:t>
      </w:r>
      <w:r>
        <w:rPr>
          <w:rFonts w:ascii="Arial" w:eastAsia="Arial" w:hAnsi="Arial" w:cs="Arial"/>
          <w:i/>
          <w:color w:val="000000"/>
          <w:sz w:val="22"/>
          <w:szCs w:val="22"/>
        </w:rPr>
        <w:t>Wheelman</w:t>
      </w:r>
      <w:r>
        <w:rPr>
          <w:rFonts w:ascii="Arial" w:eastAsia="Arial" w:hAnsi="Arial" w:cs="Arial"/>
          <w:color w:val="000000"/>
          <w:sz w:val="22"/>
          <w:szCs w:val="22"/>
        </w:rPr>
        <w:t xml:space="preserve">, and the critically acclaimed </w:t>
      </w:r>
      <w:r>
        <w:rPr>
          <w:rFonts w:ascii="Arial" w:eastAsia="Arial" w:hAnsi="Arial" w:cs="Arial"/>
          <w:i/>
          <w:color w:val="000000"/>
          <w:sz w:val="22"/>
          <w:szCs w:val="22"/>
        </w:rPr>
        <w:t>Winter’s Bone</w:t>
      </w:r>
      <w:r>
        <w:rPr>
          <w:rFonts w:ascii="Arial" w:eastAsia="Arial" w:hAnsi="Arial" w:cs="Arial"/>
          <w:color w:val="000000"/>
          <w:sz w:val="22"/>
          <w:szCs w:val="22"/>
        </w:rPr>
        <w:t>, which earned him, and the rest of the cast, Best Ensemble at the Gotham Awards. </w:t>
      </w:r>
    </w:p>
    <w:p w14:paraId="015D6B7C"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Other credits include </w:t>
      </w:r>
      <w:r>
        <w:rPr>
          <w:rFonts w:ascii="Arial" w:eastAsia="Arial" w:hAnsi="Arial" w:cs="Arial"/>
          <w:i/>
          <w:color w:val="000000"/>
          <w:sz w:val="22"/>
          <w:szCs w:val="22"/>
        </w:rPr>
        <w:t>Any Day Now</w:t>
      </w:r>
      <w:r>
        <w:rPr>
          <w:rFonts w:ascii="Arial" w:eastAsia="Arial" w:hAnsi="Arial" w:cs="Arial"/>
          <w:color w:val="000000"/>
          <w:sz w:val="22"/>
          <w:szCs w:val="22"/>
        </w:rPr>
        <w:t xml:space="preserve">, opposite Alan Cumming and directed by Travis Fine, which won Best Feature at 2012’s Out Film Festival, and the independent feature, </w:t>
      </w:r>
      <w:r>
        <w:rPr>
          <w:rFonts w:ascii="Arial" w:eastAsia="Arial" w:hAnsi="Arial" w:cs="Arial"/>
          <w:i/>
          <w:color w:val="000000"/>
          <w:sz w:val="22"/>
          <w:szCs w:val="22"/>
        </w:rPr>
        <w:t>Amigo</w:t>
      </w:r>
      <w:r>
        <w:rPr>
          <w:rFonts w:ascii="Arial" w:eastAsia="Arial" w:hAnsi="Arial" w:cs="Arial"/>
          <w:color w:val="000000"/>
          <w:sz w:val="22"/>
          <w:szCs w:val="22"/>
        </w:rPr>
        <w:t xml:space="preserve">, with Chris Cooper and directed by John Sayles. He also appeared in Rian Johnson’s </w:t>
      </w:r>
      <w:r>
        <w:rPr>
          <w:rFonts w:ascii="Arial" w:eastAsia="Arial" w:hAnsi="Arial" w:cs="Arial"/>
          <w:i/>
          <w:color w:val="000000"/>
          <w:sz w:val="22"/>
          <w:szCs w:val="22"/>
        </w:rPr>
        <w:t>Looper</w:t>
      </w:r>
      <w:r>
        <w:rPr>
          <w:rFonts w:ascii="Arial" w:eastAsia="Arial" w:hAnsi="Arial" w:cs="Arial"/>
          <w:color w:val="000000"/>
          <w:sz w:val="22"/>
          <w:szCs w:val="22"/>
        </w:rPr>
        <w:t xml:space="preserve">, the intriguing sci-fi action adventure with Emily Blunt, Joseph Gordon-Levitt, and Bruce Willis. Additionally, he received a Genie nomination for his portrayal of the title character, </w:t>
      </w:r>
      <w:r>
        <w:rPr>
          <w:rFonts w:ascii="Arial" w:eastAsia="Arial" w:hAnsi="Arial" w:cs="Arial"/>
          <w:i/>
          <w:color w:val="000000"/>
          <w:sz w:val="22"/>
          <w:szCs w:val="22"/>
        </w:rPr>
        <w:t>Oliver Sherman</w:t>
      </w:r>
      <w:r>
        <w:rPr>
          <w:rFonts w:ascii="Arial" w:eastAsia="Arial" w:hAnsi="Arial" w:cs="Arial"/>
          <w:color w:val="000000"/>
          <w:sz w:val="22"/>
          <w:szCs w:val="22"/>
        </w:rPr>
        <w:t xml:space="preserve">, in Ryan Redford’s directorial debut opposite Molly Parker and </w:t>
      </w:r>
      <w:proofErr w:type="spellStart"/>
      <w:r>
        <w:rPr>
          <w:rFonts w:ascii="Arial" w:eastAsia="Arial" w:hAnsi="Arial" w:cs="Arial"/>
          <w:color w:val="000000"/>
          <w:sz w:val="22"/>
          <w:szCs w:val="22"/>
        </w:rPr>
        <w:t>Donal</w:t>
      </w:r>
      <w:proofErr w:type="spellEnd"/>
      <w:r>
        <w:rPr>
          <w:rFonts w:ascii="Arial" w:eastAsia="Arial" w:hAnsi="Arial" w:cs="Arial"/>
          <w:color w:val="000000"/>
          <w:sz w:val="22"/>
          <w:szCs w:val="22"/>
        </w:rPr>
        <w:t xml:space="preserve"> Logue. He also worked alongside Viola Davis in Steve McQueen’s </w:t>
      </w:r>
      <w:r>
        <w:rPr>
          <w:rFonts w:ascii="Arial" w:eastAsia="Arial" w:hAnsi="Arial" w:cs="Arial"/>
          <w:i/>
          <w:color w:val="000000"/>
          <w:sz w:val="22"/>
          <w:szCs w:val="22"/>
        </w:rPr>
        <w:t>Widows</w:t>
      </w:r>
      <w:r>
        <w:rPr>
          <w:rFonts w:ascii="Arial" w:eastAsia="Arial" w:hAnsi="Arial" w:cs="Arial"/>
          <w:color w:val="000000"/>
          <w:sz w:val="22"/>
          <w:szCs w:val="22"/>
        </w:rPr>
        <w:t>.</w:t>
      </w:r>
    </w:p>
    <w:p w14:paraId="77F12918"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His additional film credits include </w:t>
      </w:r>
      <w:r>
        <w:rPr>
          <w:rFonts w:ascii="Arial" w:eastAsia="Arial" w:hAnsi="Arial" w:cs="Arial"/>
          <w:i/>
          <w:color w:val="000000"/>
          <w:sz w:val="22"/>
          <w:szCs w:val="22"/>
        </w:rPr>
        <w:t>The Road</w:t>
      </w:r>
      <w:r>
        <w:rPr>
          <w:rFonts w:ascii="Arial" w:eastAsia="Arial" w:hAnsi="Arial" w:cs="Arial"/>
          <w:color w:val="000000"/>
          <w:sz w:val="22"/>
          <w:szCs w:val="22"/>
        </w:rPr>
        <w:t xml:space="preserve">, with Viggo Mortensen and Charlize Theron; Wes Craven’s </w:t>
      </w:r>
      <w:r>
        <w:rPr>
          <w:rFonts w:ascii="Arial" w:eastAsia="Arial" w:hAnsi="Arial" w:cs="Arial"/>
          <w:i/>
          <w:color w:val="000000"/>
          <w:sz w:val="22"/>
          <w:szCs w:val="22"/>
        </w:rPr>
        <w:t>The Last House on the Left</w:t>
      </w:r>
      <w:r>
        <w:rPr>
          <w:rFonts w:ascii="Arial" w:eastAsia="Arial" w:hAnsi="Arial" w:cs="Arial"/>
          <w:color w:val="000000"/>
          <w:sz w:val="22"/>
          <w:szCs w:val="22"/>
        </w:rPr>
        <w:t xml:space="preserve">; </w:t>
      </w:r>
      <w:r>
        <w:rPr>
          <w:rFonts w:ascii="Arial" w:eastAsia="Arial" w:hAnsi="Arial" w:cs="Arial"/>
          <w:i/>
          <w:color w:val="000000"/>
          <w:sz w:val="22"/>
          <w:szCs w:val="22"/>
        </w:rPr>
        <w:t>The Assassination of Jesse James by the Coward Robert Ford</w:t>
      </w:r>
      <w:r>
        <w:rPr>
          <w:rFonts w:ascii="Arial" w:eastAsia="Arial" w:hAnsi="Arial" w:cs="Arial"/>
          <w:color w:val="000000"/>
          <w:sz w:val="22"/>
          <w:szCs w:val="22"/>
        </w:rPr>
        <w:t xml:space="preserve">; and the Coen brothers’ Oscar®-winning drama </w:t>
      </w:r>
      <w:r>
        <w:rPr>
          <w:rFonts w:ascii="Arial" w:eastAsia="Arial" w:hAnsi="Arial" w:cs="Arial"/>
          <w:i/>
          <w:color w:val="000000"/>
          <w:sz w:val="22"/>
          <w:szCs w:val="22"/>
        </w:rPr>
        <w:t>No Country for Old Men</w:t>
      </w:r>
      <w:r>
        <w:rPr>
          <w:rFonts w:ascii="Arial" w:eastAsia="Arial" w:hAnsi="Arial" w:cs="Arial"/>
          <w:color w:val="000000"/>
          <w:sz w:val="22"/>
          <w:szCs w:val="22"/>
        </w:rPr>
        <w:t>, opposite Tommy Lee Jones. Dillahunt earned a SAG award for Best Ensemble for the latter. </w:t>
      </w:r>
    </w:p>
    <w:p w14:paraId="79C27A22"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The multi-faceted actor is probably best known for his work on the critically acclaimed HBO series </w:t>
      </w:r>
      <w:r>
        <w:rPr>
          <w:rFonts w:ascii="Arial" w:eastAsia="Arial" w:hAnsi="Arial" w:cs="Arial"/>
          <w:i/>
          <w:color w:val="000000"/>
          <w:sz w:val="22"/>
          <w:szCs w:val="22"/>
        </w:rPr>
        <w:t>Deadwood</w:t>
      </w:r>
      <w:r>
        <w:rPr>
          <w:rFonts w:ascii="Arial" w:eastAsia="Arial" w:hAnsi="Arial" w:cs="Arial"/>
          <w:color w:val="000000"/>
          <w:sz w:val="22"/>
          <w:szCs w:val="22"/>
        </w:rPr>
        <w:t xml:space="preserve">, in which he portrayed two entirely different characters: the assassin Jack McCall and the complex and deadly Francis Wolcott. After </w:t>
      </w:r>
      <w:proofErr w:type="spellStart"/>
      <w:r>
        <w:rPr>
          <w:rFonts w:ascii="Arial" w:eastAsia="Arial" w:hAnsi="Arial" w:cs="Arial"/>
          <w:color w:val="000000"/>
          <w:sz w:val="22"/>
          <w:szCs w:val="22"/>
        </w:rPr>
        <w:t>recognising</w:t>
      </w:r>
      <w:proofErr w:type="spellEnd"/>
      <w:r>
        <w:rPr>
          <w:rFonts w:ascii="Arial" w:eastAsia="Arial" w:hAnsi="Arial" w:cs="Arial"/>
          <w:color w:val="000000"/>
          <w:sz w:val="22"/>
          <w:szCs w:val="22"/>
        </w:rPr>
        <w:t xml:space="preserve"> his protean talent in his first incarnation, executive producer/writer David Milch created a second character for him. </w:t>
      </w:r>
    </w:p>
    <w:p w14:paraId="34D457F9" w14:textId="77777777" w:rsidR="00A97178" w:rsidRDefault="008D2019">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Additional television credits include the recent Showtime historical drama </w:t>
      </w:r>
      <w:r>
        <w:rPr>
          <w:rFonts w:ascii="Arial" w:eastAsia="Arial" w:hAnsi="Arial" w:cs="Arial"/>
          <w:i/>
          <w:color w:val="000000"/>
          <w:sz w:val="22"/>
          <w:szCs w:val="22"/>
        </w:rPr>
        <w:t>Ghosts of Beirut</w:t>
      </w:r>
      <w:r>
        <w:rPr>
          <w:rFonts w:ascii="Arial" w:eastAsia="Arial" w:hAnsi="Arial" w:cs="Arial"/>
          <w:color w:val="000000"/>
          <w:sz w:val="22"/>
          <w:szCs w:val="22"/>
        </w:rPr>
        <w:t xml:space="preserve">, </w:t>
      </w:r>
      <w:r>
        <w:rPr>
          <w:rFonts w:ascii="Arial" w:eastAsia="Arial" w:hAnsi="Arial" w:cs="Arial"/>
          <w:i/>
          <w:color w:val="000000"/>
          <w:sz w:val="22"/>
          <w:szCs w:val="22"/>
        </w:rPr>
        <w:t>Dead to Me</w:t>
      </w:r>
      <w:r>
        <w:rPr>
          <w:rFonts w:ascii="Arial" w:eastAsia="Arial" w:hAnsi="Arial" w:cs="Arial"/>
          <w:color w:val="000000"/>
          <w:sz w:val="22"/>
          <w:szCs w:val="22"/>
        </w:rPr>
        <w:t xml:space="preserve">, </w:t>
      </w:r>
      <w:r>
        <w:rPr>
          <w:rFonts w:ascii="Arial" w:eastAsia="Arial" w:hAnsi="Arial" w:cs="Arial"/>
          <w:i/>
          <w:color w:val="000000"/>
          <w:sz w:val="22"/>
          <w:szCs w:val="22"/>
        </w:rPr>
        <w:t>Terminator: The Sarah Connor Chronicles</w:t>
      </w:r>
      <w:r>
        <w:rPr>
          <w:rFonts w:ascii="Arial" w:eastAsia="Arial" w:hAnsi="Arial" w:cs="Arial"/>
          <w:color w:val="000000"/>
          <w:sz w:val="22"/>
          <w:szCs w:val="22"/>
        </w:rPr>
        <w:t xml:space="preserve">, </w:t>
      </w:r>
      <w:r>
        <w:rPr>
          <w:rFonts w:ascii="Arial" w:eastAsia="Arial" w:hAnsi="Arial" w:cs="Arial"/>
          <w:i/>
          <w:color w:val="000000"/>
          <w:sz w:val="22"/>
          <w:szCs w:val="22"/>
        </w:rPr>
        <w:t>John from Cincinnati</w:t>
      </w:r>
      <w:r>
        <w:rPr>
          <w:rFonts w:ascii="Arial" w:eastAsia="Arial" w:hAnsi="Arial" w:cs="Arial"/>
          <w:color w:val="000000"/>
          <w:sz w:val="22"/>
          <w:szCs w:val="22"/>
        </w:rPr>
        <w:t xml:space="preserve">, </w:t>
      </w:r>
      <w:r>
        <w:rPr>
          <w:rFonts w:ascii="Arial" w:eastAsia="Arial" w:hAnsi="Arial" w:cs="Arial"/>
          <w:i/>
          <w:color w:val="000000"/>
          <w:sz w:val="22"/>
          <w:szCs w:val="22"/>
        </w:rPr>
        <w:t>ER</w:t>
      </w:r>
      <w:r>
        <w:rPr>
          <w:rFonts w:ascii="Arial" w:eastAsia="Arial" w:hAnsi="Arial" w:cs="Arial"/>
          <w:color w:val="000000"/>
          <w:sz w:val="22"/>
          <w:szCs w:val="22"/>
        </w:rPr>
        <w:t xml:space="preserve">, </w:t>
      </w:r>
      <w:r>
        <w:rPr>
          <w:rFonts w:ascii="Arial" w:eastAsia="Arial" w:hAnsi="Arial" w:cs="Arial"/>
          <w:i/>
          <w:color w:val="000000"/>
          <w:sz w:val="22"/>
          <w:szCs w:val="22"/>
        </w:rPr>
        <w:t>The 4400</w:t>
      </w:r>
      <w:r>
        <w:rPr>
          <w:rFonts w:ascii="Arial" w:eastAsia="Arial" w:hAnsi="Arial" w:cs="Arial"/>
          <w:color w:val="000000"/>
          <w:sz w:val="22"/>
          <w:szCs w:val="22"/>
        </w:rPr>
        <w:t xml:space="preserve">, </w:t>
      </w:r>
      <w:r>
        <w:rPr>
          <w:rFonts w:ascii="Arial" w:eastAsia="Arial" w:hAnsi="Arial" w:cs="Arial"/>
          <w:i/>
          <w:color w:val="000000"/>
          <w:sz w:val="22"/>
          <w:szCs w:val="22"/>
        </w:rPr>
        <w:t>Damages</w:t>
      </w:r>
      <w:r>
        <w:rPr>
          <w:rFonts w:ascii="Arial" w:eastAsia="Arial" w:hAnsi="Arial" w:cs="Arial"/>
          <w:color w:val="000000"/>
          <w:sz w:val="22"/>
          <w:szCs w:val="22"/>
        </w:rPr>
        <w:t xml:space="preserve">, </w:t>
      </w:r>
      <w:r>
        <w:rPr>
          <w:rFonts w:ascii="Arial" w:eastAsia="Arial" w:hAnsi="Arial" w:cs="Arial"/>
          <w:i/>
          <w:color w:val="000000"/>
          <w:sz w:val="22"/>
          <w:szCs w:val="22"/>
        </w:rPr>
        <w:t>Life</w:t>
      </w:r>
      <w:r>
        <w:rPr>
          <w:rFonts w:ascii="Arial" w:eastAsia="Arial" w:hAnsi="Arial" w:cs="Arial"/>
          <w:color w:val="000000"/>
          <w:sz w:val="22"/>
          <w:szCs w:val="22"/>
        </w:rPr>
        <w:t xml:space="preserve">, </w:t>
      </w:r>
      <w:r>
        <w:rPr>
          <w:rFonts w:ascii="Arial" w:eastAsia="Arial" w:hAnsi="Arial" w:cs="Arial"/>
          <w:i/>
          <w:color w:val="000000"/>
          <w:sz w:val="22"/>
          <w:szCs w:val="22"/>
        </w:rPr>
        <w:t>Lie to Me</w:t>
      </w:r>
      <w:r>
        <w:rPr>
          <w:rFonts w:ascii="Arial" w:eastAsia="Arial" w:hAnsi="Arial" w:cs="Arial"/>
          <w:color w:val="000000"/>
          <w:sz w:val="22"/>
          <w:szCs w:val="22"/>
        </w:rPr>
        <w:t xml:space="preserve">, </w:t>
      </w:r>
      <w:r>
        <w:rPr>
          <w:rFonts w:ascii="Arial" w:eastAsia="Arial" w:hAnsi="Arial" w:cs="Arial"/>
          <w:i/>
          <w:color w:val="000000"/>
          <w:sz w:val="22"/>
          <w:szCs w:val="22"/>
        </w:rPr>
        <w:t>Law &amp; Order: Special Victims Unit</w:t>
      </w:r>
      <w:r>
        <w:rPr>
          <w:rFonts w:ascii="Arial" w:eastAsia="Arial" w:hAnsi="Arial" w:cs="Arial"/>
          <w:color w:val="000000"/>
          <w:sz w:val="22"/>
          <w:szCs w:val="22"/>
        </w:rPr>
        <w:t xml:space="preserve">, </w:t>
      </w:r>
      <w:r>
        <w:rPr>
          <w:rFonts w:ascii="Arial" w:eastAsia="Arial" w:hAnsi="Arial" w:cs="Arial"/>
          <w:i/>
          <w:color w:val="000000"/>
          <w:sz w:val="22"/>
          <w:szCs w:val="22"/>
        </w:rPr>
        <w:t>Criminal Minds</w:t>
      </w:r>
      <w:r>
        <w:rPr>
          <w:rFonts w:ascii="Arial" w:eastAsia="Arial" w:hAnsi="Arial" w:cs="Arial"/>
          <w:color w:val="000000"/>
          <w:sz w:val="22"/>
          <w:szCs w:val="22"/>
        </w:rPr>
        <w:t xml:space="preserve">, </w:t>
      </w:r>
      <w:r>
        <w:rPr>
          <w:rFonts w:ascii="Arial" w:eastAsia="Arial" w:hAnsi="Arial" w:cs="Arial"/>
          <w:i/>
          <w:color w:val="000000"/>
          <w:sz w:val="22"/>
          <w:szCs w:val="22"/>
        </w:rPr>
        <w:t>Burn Notice</w:t>
      </w:r>
      <w:r>
        <w:rPr>
          <w:rFonts w:ascii="Arial" w:eastAsia="Arial" w:hAnsi="Arial" w:cs="Arial"/>
          <w:color w:val="000000"/>
          <w:sz w:val="22"/>
          <w:szCs w:val="22"/>
        </w:rPr>
        <w:t xml:space="preserve">, </w:t>
      </w:r>
      <w:r>
        <w:rPr>
          <w:rFonts w:ascii="Arial" w:eastAsia="Arial" w:hAnsi="Arial" w:cs="Arial"/>
          <w:i/>
          <w:color w:val="000000"/>
          <w:sz w:val="22"/>
          <w:szCs w:val="22"/>
        </w:rPr>
        <w:t>White Collar</w:t>
      </w:r>
      <w:r>
        <w:rPr>
          <w:rFonts w:ascii="Arial" w:eastAsia="Arial" w:hAnsi="Arial" w:cs="Arial"/>
          <w:color w:val="000000"/>
          <w:sz w:val="22"/>
          <w:szCs w:val="22"/>
        </w:rPr>
        <w:t xml:space="preserve">, </w:t>
      </w:r>
      <w:r>
        <w:rPr>
          <w:rFonts w:ascii="Arial" w:eastAsia="Arial" w:hAnsi="Arial" w:cs="Arial"/>
          <w:i/>
          <w:color w:val="000000"/>
          <w:sz w:val="22"/>
          <w:szCs w:val="22"/>
        </w:rPr>
        <w:t>Alphas</w:t>
      </w:r>
      <w:r>
        <w:rPr>
          <w:rFonts w:ascii="Arial" w:eastAsia="Arial" w:hAnsi="Arial" w:cs="Arial"/>
          <w:color w:val="000000"/>
          <w:sz w:val="22"/>
          <w:szCs w:val="22"/>
        </w:rPr>
        <w:t xml:space="preserve">, and </w:t>
      </w:r>
      <w:r>
        <w:rPr>
          <w:rFonts w:ascii="Arial" w:eastAsia="Arial" w:hAnsi="Arial" w:cs="Arial"/>
          <w:i/>
          <w:color w:val="000000"/>
          <w:sz w:val="22"/>
          <w:szCs w:val="22"/>
        </w:rPr>
        <w:t>Memphis Beat</w:t>
      </w:r>
      <w:r>
        <w:rPr>
          <w:rFonts w:ascii="Arial" w:eastAsia="Arial" w:hAnsi="Arial" w:cs="Arial"/>
          <w:color w:val="000000"/>
          <w:sz w:val="22"/>
          <w:szCs w:val="22"/>
        </w:rPr>
        <w:t>. </w:t>
      </w:r>
    </w:p>
    <w:p w14:paraId="513FBB68" w14:textId="77777777" w:rsidR="00A97178" w:rsidRDefault="008D2019">
      <w:pPr>
        <w:pBdr>
          <w:top w:val="nil"/>
          <w:left w:val="nil"/>
          <w:bottom w:val="nil"/>
          <w:right w:val="nil"/>
          <w:between w:val="nil"/>
        </w:pBdr>
        <w:spacing w:after="240" w:line="276" w:lineRule="auto"/>
        <w:jc w:val="both"/>
        <w:rPr>
          <w:rFonts w:ascii="Arial" w:eastAsia="Arial" w:hAnsi="Arial" w:cs="Arial"/>
          <w:b/>
          <w:sz w:val="22"/>
          <w:szCs w:val="22"/>
        </w:rPr>
      </w:pPr>
      <w:r>
        <w:rPr>
          <w:rFonts w:ascii="Arial" w:eastAsia="Arial" w:hAnsi="Arial" w:cs="Arial"/>
          <w:color w:val="000000"/>
          <w:sz w:val="22"/>
          <w:szCs w:val="22"/>
        </w:rPr>
        <w:t>He boasts an outstanding theatrical resume and has performed extensively on and off Broadway and at such respected theatre companies as Steppenwolf, ACT San Francisco, the Seattle Repertory Theatre, Huntington Theatre Company, Williamstown Theatre Festival and the Berkshire Theatre Festival. Dillahunt resides in Los Angeles and New York.</w:t>
      </w:r>
    </w:p>
    <w:p w14:paraId="1505575B" w14:textId="77777777" w:rsidR="00A97178" w:rsidRDefault="008D2019">
      <w:pPr>
        <w:pBdr>
          <w:top w:val="nil"/>
          <w:left w:val="nil"/>
          <w:bottom w:val="nil"/>
          <w:right w:val="nil"/>
          <w:between w:val="nil"/>
        </w:pBdr>
        <w:jc w:val="both"/>
        <w:rPr>
          <w:color w:val="000000"/>
          <w:sz w:val="20"/>
          <w:szCs w:val="20"/>
        </w:rPr>
      </w:pPr>
      <w:r>
        <w:rPr>
          <w:rFonts w:ascii="Arial" w:eastAsia="Arial" w:hAnsi="Arial" w:cs="Arial"/>
          <w:b/>
          <w:color w:val="000000"/>
          <w:sz w:val="22"/>
          <w:szCs w:val="22"/>
        </w:rPr>
        <w:t xml:space="preserve">COLIN MORGAN (Lewis Cartwright) </w:t>
      </w:r>
      <w:r>
        <w:rPr>
          <w:rFonts w:ascii="Arial" w:eastAsia="Arial" w:hAnsi="Arial" w:cs="Arial"/>
          <w:color w:val="000000"/>
          <w:sz w:val="22"/>
          <w:szCs w:val="22"/>
        </w:rPr>
        <w:t xml:space="preserve">is an incredibly diverse actor working across stage and screen. He was most recently seen in Amazon’s </w:t>
      </w:r>
      <w:r>
        <w:rPr>
          <w:rFonts w:ascii="Arial" w:eastAsia="Arial" w:hAnsi="Arial" w:cs="Arial"/>
          <w:i/>
          <w:color w:val="000000"/>
          <w:sz w:val="22"/>
          <w:szCs w:val="22"/>
        </w:rPr>
        <w:t>Mammals</w:t>
      </w:r>
      <w:r>
        <w:rPr>
          <w:rFonts w:ascii="Arial" w:eastAsia="Arial" w:hAnsi="Arial" w:cs="Arial"/>
          <w:color w:val="000000"/>
          <w:sz w:val="22"/>
          <w:szCs w:val="22"/>
        </w:rPr>
        <w:t xml:space="preserve">, a British dark comedy written by Jez Butterworth and directed by Stephanie Laing. His other notable television credits include </w:t>
      </w:r>
      <w:r>
        <w:rPr>
          <w:rFonts w:ascii="Arial" w:eastAsia="Arial" w:hAnsi="Arial" w:cs="Arial"/>
          <w:i/>
          <w:color w:val="000000"/>
          <w:sz w:val="22"/>
          <w:szCs w:val="22"/>
        </w:rPr>
        <w:t>Humans</w:t>
      </w:r>
      <w:r>
        <w:rPr>
          <w:rFonts w:ascii="Arial" w:eastAsia="Arial" w:hAnsi="Arial" w:cs="Arial"/>
          <w:color w:val="000000"/>
          <w:sz w:val="22"/>
          <w:szCs w:val="22"/>
        </w:rPr>
        <w:t xml:space="preserve">, </w:t>
      </w:r>
      <w:r>
        <w:rPr>
          <w:rFonts w:ascii="Arial" w:eastAsia="Arial" w:hAnsi="Arial" w:cs="Arial"/>
          <w:i/>
          <w:color w:val="000000"/>
          <w:sz w:val="22"/>
          <w:szCs w:val="22"/>
        </w:rPr>
        <w:t>The Crown</w:t>
      </w:r>
      <w:r>
        <w:rPr>
          <w:rFonts w:ascii="Arial" w:eastAsia="Arial" w:hAnsi="Arial" w:cs="Arial"/>
          <w:color w:val="000000"/>
          <w:sz w:val="22"/>
          <w:szCs w:val="22"/>
        </w:rPr>
        <w:t xml:space="preserve"> and </w:t>
      </w:r>
      <w:r>
        <w:rPr>
          <w:rFonts w:ascii="Arial" w:eastAsia="Arial" w:hAnsi="Arial" w:cs="Arial"/>
          <w:i/>
          <w:color w:val="000000"/>
          <w:sz w:val="22"/>
          <w:szCs w:val="22"/>
        </w:rPr>
        <w:t>The Fall</w:t>
      </w:r>
      <w:r>
        <w:rPr>
          <w:rFonts w:ascii="Arial" w:eastAsia="Arial" w:hAnsi="Arial" w:cs="Arial"/>
          <w:color w:val="000000"/>
          <w:sz w:val="22"/>
          <w:szCs w:val="22"/>
        </w:rPr>
        <w:t xml:space="preserve">. His recent feature work includes Jonathan Kent’s </w:t>
      </w:r>
      <w:r>
        <w:rPr>
          <w:rFonts w:ascii="Arial" w:eastAsia="Arial" w:hAnsi="Arial" w:cs="Arial"/>
          <w:i/>
          <w:color w:val="000000"/>
          <w:sz w:val="22"/>
          <w:szCs w:val="22"/>
        </w:rPr>
        <w:t>Long Day’s  Journey into Night</w:t>
      </w:r>
      <w:r>
        <w:rPr>
          <w:rFonts w:ascii="Arial" w:eastAsia="Arial" w:hAnsi="Arial" w:cs="Arial"/>
          <w:color w:val="000000"/>
          <w:sz w:val="22"/>
          <w:szCs w:val="22"/>
        </w:rPr>
        <w:t xml:space="preserve">, alongside Ed Harris, Jessica Lange and Ben Foster; </w:t>
      </w:r>
      <w:r>
        <w:rPr>
          <w:rFonts w:ascii="Arial" w:eastAsia="Arial" w:hAnsi="Arial" w:cs="Arial"/>
          <w:i/>
          <w:color w:val="000000"/>
          <w:sz w:val="22"/>
          <w:szCs w:val="22"/>
        </w:rPr>
        <w:t>Dead Shot</w:t>
      </w:r>
      <w:r>
        <w:rPr>
          <w:rFonts w:ascii="Arial" w:eastAsia="Arial" w:hAnsi="Arial" w:cs="Arial"/>
          <w:color w:val="000000"/>
          <w:sz w:val="22"/>
          <w:szCs w:val="22"/>
        </w:rPr>
        <w:t>, for Sky;</w:t>
      </w:r>
      <w:r>
        <w:rPr>
          <w:rFonts w:ascii="Lucida Bright" w:eastAsia="Lucida Bright" w:hAnsi="Lucida Bright" w:cs="Lucida Bright"/>
          <w:color w:val="000000"/>
          <w:sz w:val="36"/>
          <w:szCs w:val="36"/>
        </w:rPr>
        <w:t> </w:t>
      </w:r>
    </w:p>
    <w:p w14:paraId="08F4F7FB" w14:textId="77777777" w:rsidR="00A97178" w:rsidRDefault="008D2019">
      <w:pPr>
        <w:pBdr>
          <w:top w:val="nil"/>
          <w:left w:val="nil"/>
          <w:bottom w:val="nil"/>
          <w:right w:val="nil"/>
          <w:between w:val="nil"/>
        </w:pBdr>
        <w:spacing w:line="288"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Kenneth Branagh’s Academy Award®-winning film </w:t>
      </w:r>
      <w:r>
        <w:rPr>
          <w:rFonts w:ascii="Arial" w:eastAsia="Arial" w:hAnsi="Arial" w:cs="Arial"/>
          <w:i/>
          <w:color w:val="000000"/>
          <w:sz w:val="22"/>
          <w:szCs w:val="22"/>
        </w:rPr>
        <w:t>Belfast</w:t>
      </w:r>
      <w:r>
        <w:rPr>
          <w:rFonts w:ascii="Arial" w:eastAsia="Arial" w:hAnsi="Arial" w:cs="Arial"/>
          <w:color w:val="000000"/>
          <w:sz w:val="22"/>
          <w:szCs w:val="22"/>
        </w:rPr>
        <w:t xml:space="preserve">; and the German feature </w:t>
      </w:r>
      <w:r>
        <w:rPr>
          <w:rFonts w:ascii="Arial" w:eastAsia="Arial" w:hAnsi="Arial" w:cs="Arial"/>
          <w:i/>
          <w:color w:val="000000"/>
          <w:sz w:val="22"/>
          <w:szCs w:val="22"/>
        </w:rPr>
        <w:t xml:space="preserve">Corsage </w:t>
      </w:r>
      <w:r>
        <w:rPr>
          <w:rFonts w:ascii="Arial" w:eastAsia="Arial" w:hAnsi="Arial" w:cs="Arial"/>
          <w:color w:val="000000"/>
          <w:sz w:val="22"/>
          <w:szCs w:val="22"/>
        </w:rPr>
        <w:t xml:space="preserve">alongside Vicky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xml:space="preserve">, which won numerous awards at international film festivals. </w:t>
      </w:r>
    </w:p>
    <w:p w14:paraId="38DA1B52" w14:textId="77777777" w:rsidR="00A97178" w:rsidRDefault="00A97178">
      <w:pPr>
        <w:pBdr>
          <w:top w:val="nil"/>
          <w:left w:val="nil"/>
          <w:bottom w:val="nil"/>
          <w:right w:val="nil"/>
          <w:between w:val="nil"/>
        </w:pBdr>
        <w:spacing w:line="288" w:lineRule="auto"/>
        <w:jc w:val="both"/>
        <w:rPr>
          <w:rFonts w:ascii="Arial" w:eastAsia="Arial" w:hAnsi="Arial" w:cs="Arial"/>
          <w:color w:val="000000"/>
          <w:sz w:val="22"/>
          <w:szCs w:val="22"/>
        </w:rPr>
      </w:pPr>
    </w:p>
    <w:p w14:paraId="2256E90A" w14:textId="77777777" w:rsidR="00A97178" w:rsidRDefault="008D2019">
      <w:pPr>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sz w:val="22"/>
          <w:szCs w:val="22"/>
        </w:rPr>
        <w:t xml:space="preserve">Morgan also has starred in stage in productions including the critically acclaimed </w:t>
      </w:r>
      <w:r>
        <w:rPr>
          <w:rFonts w:ascii="Arial" w:eastAsia="Arial" w:hAnsi="Arial" w:cs="Arial"/>
          <w:i/>
          <w:color w:val="000000"/>
          <w:sz w:val="22"/>
          <w:szCs w:val="22"/>
        </w:rPr>
        <w:t>Translations</w:t>
      </w:r>
      <w:r>
        <w:rPr>
          <w:rFonts w:ascii="Arial" w:eastAsia="Arial" w:hAnsi="Arial" w:cs="Arial"/>
          <w:color w:val="000000"/>
          <w:sz w:val="22"/>
          <w:szCs w:val="22"/>
        </w:rPr>
        <w:t xml:space="preserve"> at The National Theatre, directed by Ian Rickson; </w:t>
      </w:r>
      <w:r>
        <w:rPr>
          <w:rFonts w:ascii="Arial" w:eastAsia="Arial" w:hAnsi="Arial" w:cs="Arial"/>
          <w:i/>
          <w:color w:val="000000"/>
          <w:sz w:val="22"/>
          <w:szCs w:val="22"/>
        </w:rPr>
        <w:t>All My Sons</w:t>
      </w:r>
      <w:r>
        <w:rPr>
          <w:rFonts w:ascii="Arial" w:eastAsia="Arial" w:hAnsi="Arial" w:cs="Arial"/>
          <w:color w:val="000000"/>
          <w:sz w:val="22"/>
          <w:szCs w:val="22"/>
        </w:rPr>
        <w:t xml:space="preserve"> at the Old Vic; and </w:t>
      </w:r>
      <w:r>
        <w:rPr>
          <w:rFonts w:ascii="Arial" w:eastAsia="Arial" w:hAnsi="Arial" w:cs="Arial"/>
          <w:i/>
          <w:color w:val="000000"/>
          <w:sz w:val="22"/>
          <w:szCs w:val="22"/>
        </w:rPr>
        <w:t>Mojo</w:t>
      </w:r>
      <w:r>
        <w:rPr>
          <w:rFonts w:ascii="Arial" w:eastAsia="Arial" w:hAnsi="Arial" w:cs="Arial"/>
          <w:color w:val="000000"/>
          <w:sz w:val="22"/>
          <w:szCs w:val="22"/>
        </w:rPr>
        <w:t xml:space="preserve"> at the Harold Pinter Theatre. He also features in Viggo Mortensen’s </w:t>
      </w:r>
      <w:r>
        <w:rPr>
          <w:rFonts w:ascii="Arial" w:eastAsia="Arial" w:hAnsi="Arial" w:cs="Arial"/>
          <w:i/>
          <w:color w:val="000000"/>
          <w:sz w:val="22"/>
          <w:szCs w:val="22"/>
        </w:rPr>
        <w:t>The Dead Don’t Hurt</w:t>
      </w:r>
      <w:r>
        <w:rPr>
          <w:rFonts w:ascii="Arial" w:eastAsia="Arial" w:hAnsi="Arial" w:cs="Arial"/>
          <w:color w:val="000000"/>
          <w:sz w:val="22"/>
          <w:szCs w:val="22"/>
        </w:rPr>
        <w:t xml:space="preserve">, with Vicky </w:t>
      </w:r>
      <w:proofErr w:type="spellStart"/>
      <w:r>
        <w:rPr>
          <w:rFonts w:ascii="Arial" w:eastAsia="Arial" w:hAnsi="Arial" w:cs="Arial"/>
          <w:color w:val="000000"/>
          <w:sz w:val="22"/>
          <w:szCs w:val="22"/>
        </w:rPr>
        <w:t>Krieps</w:t>
      </w:r>
      <w:proofErr w:type="spellEnd"/>
      <w:r>
        <w:rPr>
          <w:rFonts w:ascii="Arial" w:eastAsia="Arial" w:hAnsi="Arial" w:cs="Arial"/>
          <w:color w:val="000000"/>
          <w:sz w:val="22"/>
          <w:szCs w:val="22"/>
        </w:rPr>
        <w:t>, premiering at this year’s Toronto International Film Festival.</w:t>
      </w:r>
    </w:p>
    <w:p w14:paraId="7B36ECB6"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0523F848"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RAY </w:t>
      </w:r>
      <w:proofErr w:type="spellStart"/>
      <w:r>
        <w:rPr>
          <w:rFonts w:ascii="Arial" w:eastAsia="Arial" w:hAnsi="Arial" w:cs="Arial"/>
          <w:b/>
          <w:color w:val="000000"/>
          <w:sz w:val="22"/>
          <w:szCs w:val="22"/>
        </w:rPr>
        <w:t>McKINNON</w:t>
      </w:r>
      <w:proofErr w:type="spellEnd"/>
      <w:r>
        <w:rPr>
          <w:rFonts w:ascii="Arial" w:eastAsia="Arial" w:hAnsi="Arial" w:cs="Arial"/>
          <w:b/>
          <w:color w:val="000000"/>
          <w:sz w:val="22"/>
          <w:szCs w:val="22"/>
        </w:rPr>
        <w:t xml:space="preserve"> (Judge J. Blagden)</w:t>
      </w:r>
      <w:r>
        <w:rPr>
          <w:rFonts w:ascii="Arial" w:eastAsia="Arial" w:hAnsi="Arial" w:cs="Arial"/>
          <w:color w:val="000000"/>
          <w:sz w:val="22"/>
          <w:szCs w:val="22"/>
        </w:rPr>
        <w:t xml:space="preserve"> is an actor, writer, director and producer, most well-known for creating the critically acclaimed series </w:t>
      </w:r>
      <w:r>
        <w:rPr>
          <w:rFonts w:ascii="Arial" w:eastAsia="Arial" w:hAnsi="Arial" w:cs="Arial"/>
          <w:i/>
          <w:color w:val="000000"/>
          <w:sz w:val="22"/>
          <w:szCs w:val="22"/>
        </w:rPr>
        <w:t>Rectify</w:t>
      </w:r>
      <w:r>
        <w:rPr>
          <w:rFonts w:ascii="Arial" w:eastAsia="Arial" w:hAnsi="Arial" w:cs="Arial"/>
          <w:color w:val="000000"/>
          <w:sz w:val="22"/>
          <w:szCs w:val="22"/>
        </w:rPr>
        <w:t>, one of the best-reviewed shows of all time, per the Guinness Book of World Records. The show received a Peabody Award, while also landing two Critics Choice TV Award nominations.</w:t>
      </w:r>
    </w:p>
    <w:p w14:paraId="4FF8A6DD"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w:t>
      </w:r>
    </w:p>
    <w:p w14:paraId="11265BC8"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As an actor, McKinnon has created a canon of unforgettable, offbeat and richly textured characters. In a career spanning two decades, McKinnon has steadily built an impressive resume. He will soon be seen playing an assassin in two of the films in the John Wick prequel series </w:t>
      </w:r>
      <w:r>
        <w:rPr>
          <w:rFonts w:ascii="Arial" w:eastAsia="Arial" w:hAnsi="Arial" w:cs="Arial"/>
          <w:i/>
          <w:color w:val="000000"/>
          <w:sz w:val="22"/>
          <w:szCs w:val="22"/>
        </w:rPr>
        <w:t>The Continental</w:t>
      </w:r>
      <w:r>
        <w:rPr>
          <w:rFonts w:ascii="Arial" w:eastAsia="Arial" w:hAnsi="Arial" w:cs="Arial"/>
          <w:color w:val="000000"/>
          <w:sz w:val="22"/>
          <w:szCs w:val="22"/>
        </w:rPr>
        <w:t xml:space="preserve">, for Lionsgate and director Albert Hughes, as well as the film </w:t>
      </w:r>
      <w:r>
        <w:rPr>
          <w:rFonts w:ascii="Arial" w:eastAsia="Arial" w:hAnsi="Arial" w:cs="Arial"/>
          <w:i/>
          <w:color w:val="000000"/>
          <w:sz w:val="22"/>
          <w:szCs w:val="22"/>
        </w:rPr>
        <w:t>The Dead Don’t Hurt </w:t>
      </w:r>
      <w:r>
        <w:rPr>
          <w:rFonts w:ascii="Arial" w:eastAsia="Arial" w:hAnsi="Arial" w:cs="Arial"/>
          <w:color w:val="000000"/>
          <w:sz w:val="22"/>
          <w:szCs w:val="22"/>
        </w:rPr>
        <w:t xml:space="preserve">for director Viggo Mortensen, and Michael Keaton’s directorial debut </w:t>
      </w:r>
      <w:r>
        <w:rPr>
          <w:rFonts w:ascii="Arial" w:eastAsia="Arial" w:hAnsi="Arial" w:cs="Arial"/>
          <w:i/>
          <w:color w:val="000000"/>
          <w:sz w:val="22"/>
          <w:szCs w:val="22"/>
        </w:rPr>
        <w:t>Knox Goes Away</w:t>
      </w:r>
      <w:r>
        <w:rPr>
          <w:rFonts w:ascii="Arial" w:eastAsia="Arial" w:hAnsi="Arial" w:cs="Arial"/>
          <w:color w:val="000000"/>
          <w:sz w:val="22"/>
          <w:szCs w:val="22"/>
        </w:rPr>
        <w:t>. Both films will be at TIFF 2023.</w:t>
      </w:r>
    </w:p>
    <w:p w14:paraId="079BC5ED"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7E04C666"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Other big screen credits include the Universal film </w:t>
      </w:r>
      <w:r>
        <w:rPr>
          <w:rFonts w:ascii="Arial" w:eastAsia="Arial" w:hAnsi="Arial" w:cs="Arial"/>
          <w:i/>
          <w:color w:val="000000"/>
          <w:sz w:val="22"/>
          <w:szCs w:val="22"/>
        </w:rPr>
        <w:t>News of the World</w:t>
      </w:r>
      <w:r>
        <w:rPr>
          <w:rFonts w:ascii="Arial" w:eastAsia="Arial" w:hAnsi="Arial" w:cs="Arial"/>
          <w:color w:val="000000"/>
          <w:sz w:val="22"/>
          <w:szCs w:val="22"/>
        </w:rPr>
        <w:t xml:space="preserve"> for director Paul Greengrass, opposite Tom Hanks and FOX’s award-winning film from director James Mangold, </w:t>
      </w:r>
      <w:r>
        <w:rPr>
          <w:rFonts w:ascii="Arial" w:eastAsia="Arial" w:hAnsi="Arial" w:cs="Arial"/>
          <w:i/>
          <w:color w:val="000000"/>
          <w:sz w:val="22"/>
          <w:szCs w:val="22"/>
        </w:rPr>
        <w:t>Ford vs Ferrari</w:t>
      </w:r>
      <w:r>
        <w:rPr>
          <w:rFonts w:ascii="Arial" w:eastAsia="Arial" w:hAnsi="Arial" w:cs="Arial"/>
          <w:color w:val="000000"/>
          <w:sz w:val="22"/>
          <w:szCs w:val="22"/>
        </w:rPr>
        <w:t xml:space="preserve"> starring opposite Matt Damon and Christian Bale. Other memorable film credits include Jeff Nichols’ </w:t>
      </w:r>
      <w:r>
        <w:rPr>
          <w:rFonts w:ascii="Arial" w:eastAsia="Arial" w:hAnsi="Arial" w:cs="Arial"/>
          <w:i/>
          <w:color w:val="000000"/>
          <w:sz w:val="22"/>
          <w:szCs w:val="22"/>
        </w:rPr>
        <w:t>Mud</w:t>
      </w:r>
      <w:r>
        <w:rPr>
          <w:rFonts w:ascii="Arial" w:eastAsia="Arial" w:hAnsi="Arial" w:cs="Arial"/>
          <w:color w:val="000000"/>
          <w:sz w:val="22"/>
          <w:szCs w:val="22"/>
        </w:rPr>
        <w:t xml:space="preserve"> and </w:t>
      </w:r>
      <w:r>
        <w:rPr>
          <w:rFonts w:ascii="Arial" w:eastAsia="Arial" w:hAnsi="Arial" w:cs="Arial"/>
          <w:i/>
          <w:color w:val="000000"/>
          <w:sz w:val="22"/>
          <w:szCs w:val="22"/>
        </w:rPr>
        <w:t>Take Shelter</w:t>
      </w:r>
      <w:r>
        <w:rPr>
          <w:rFonts w:ascii="Arial" w:eastAsia="Arial" w:hAnsi="Arial" w:cs="Arial"/>
          <w:color w:val="000000"/>
          <w:sz w:val="22"/>
          <w:szCs w:val="22"/>
        </w:rPr>
        <w:t xml:space="preserve">; the Coen brothers’ </w:t>
      </w:r>
      <w:r>
        <w:rPr>
          <w:rFonts w:ascii="Arial" w:eastAsia="Arial" w:hAnsi="Arial" w:cs="Arial"/>
          <w:i/>
          <w:color w:val="000000"/>
          <w:sz w:val="22"/>
          <w:szCs w:val="22"/>
        </w:rPr>
        <w:t>O Brother, Where Art Thou?</w:t>
      </w:r>
      <w:r>
        <w:rPr>
          <w:rFonts w:ascii="Arial" w:eastAsia="Arial" w:hAnsi="Arial" w:cs="Arial"/>
          <w:color w:val="000000"/>
          <w:sz w:val="22"/>
          <w:szCs w:val="22"/>
        </w:rPr>
        <w:t xml:space="preserve">; John Lee Hancock’s </w:t>
      </w:r>
      <w:r>
        <w:rPr>
          <w:rFonts w:ascii="Arial" w:eastAsia="Arial" w:hAnsi="Arial" w:cs="Arial"/>
          <w:i/>
          <w:color w:val="000000"/>
          <w:sz w:val="22"/>
          <w:szCs w:val="22"/>
        </w:rPr>
        <w:t>The Blind Side</w:t>
      </w:r>
      <w:r>
        <w:rPr>
          <w:rFonts w:ascii="Arial" w:eastAsia="Arial" w:hAnsi="Arial" w:cs="Arial"/>
          <w:color w:val="000000"/>
          <w:sz w:val="22"/>
          <w:szCs w:val="22"/>
        </w:rPr>
        <w:t xml:space="preserve">; Derek Martini’s </w:t>
      </w:r>
      <w:r>
        <w:rPr>
          <w:rFonts w:ascii="Arial" w:eastAsia="Arial" w:hAnsi="Arial" w:cs="Arial"/>
          <w:i/>
          <w:color w:val="000000"/>
          <w:sz w:val="22"/>
          <w:szCs w:val="22"/>
        </w:rPr>
        <w:t>Hick</w:t>
      </w:r>
      <w:r>
        <w:rPr>
          <w:rFonts w:ascii="Arial" w:eastAsia="Arial" w:hAnsi="Arial" w:cs="Arial"/>
          <w:color w:val="000000"/>
          <w:sz w:val="22"/>
          <w:szCs w:val="22"/>
        </w:rPr>
        <w:t>; Craig Brewer’s </w:t>
      </w:r>
      <w:r>
        <w:rPr>
          <w:rFonts w:ascii="Arial" w:eastAsia="Arial" w:hAnsi="Arial" w:cs="Arial"/>
          <w:i/>
          <w:color w:val="000000"/>
          <w:sz w:val="22"/>
          <w:szCs w:val="22"/>
        </w:rPr>
        <w:t>Footloose</w:t>
      </w:r>
      <w:r>
        <w:rPr>
          <w:rFonts w:ascii="Arial" w:eastAsia="Arial" w:hAnsi="Arial" w:cs="Arial"/>
          <w:color w:val="000000"/>
          <w:sz w:val="22"/>
          <w:szCs w:val="22"/>
        </w:rPr>
        <w:t xml:space="preserve">; Ron Howard’s </w:t>
      </w:r>
      <w:r>
        <w:rPr>
          <w:rFonts w:ascii="Arial" w:eastAsia="Arial" w:hAnsi="Arial" w:cs="Arial"/>
          <w:i/>
          <w:color w:val="000000"/>
          <w:sz w:val="22"/>
          <w:szCs w:val="22"/>
        </w:rPr>
        <w:t>Apollo 13</w:t>
      </w:r>
      <w:r>
        <w:rPr>
          <w:rFonts w:ascii="Arial" w:eastAsia="Arial" w:hAnsi="Arial" w:cs="Arial"/>
          <w:color w:val="000000"/>
          <w:sz w:val="22"/>
          <w:szCs w:val="22"/>
        </w:rPr>
        <w:t xml:space="preserve">; and Barry Levinson’s </w:t>
      </w:r>
      <w:r>
        <w:rPr>
          <w:rFonts w:ascii="Arial" w:eastAsia="Arial" w:hAnsi="Arial" w:cs="Arial"/>
          <w:i/>
          <w:color w:val="000000"/>
          <w:sz w:val="22"/>
          <w:szCs w:val="22"/>
        </w:rPr>
        <w:t>Bugsy</w:t>
      </w:r>
      <w:r>
        <w:rPr>
          <w:rFonts w:ascii="Arial" w:eastAsia="Arial" w:hAnsi="Arial" w:cs="Arial"/>
          <w:color w:val="000000"/>
          <w:sz w:val="22"/>
          <w:szCs w:val="22"/>
        </w:rPr>
        <w:t>.</w:t>
      </w:r>
    </w:p>
    <w:p w14:paraId="183C24D4"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565D9089"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His memorable TV roles include FX’s critically acclaimed </w:t>
      </w:r>
      <w:r>
        <w:rPr>
          <w:rFonts w:ascii="Arial" w:eastAsia="Arial" w:hAnsi="Arial" w:cs="Arial"/>
          <w:i/>
          <w:color w:val="000000"/>
          <w:sz w:val="22"/>
          <w:szCs w:val="22"/>
        </w:rPr>
        <w:t>Sons of Anarchy</w:t>
      </w:r>
      <w:r>
        <w:rPr>
          <w:rFonts w:ascii="Arial" w:eastAsia="Arial" w:hAnsi="Arial" w:cs="Arial"/>
          <w:color w:val="000000"/>
          <w:sz w:val="22"/>
          <w:szCs w:val="22"/>
        </w:rPr>
        <w:t xml:space="preserve"> (as Lincoln Potter) and the current FX series </w:t>
      </w:r>
      <w:r>
        <w:rPr>
          <w:rFonts w:ascii="Arial" w:eastAsia="Arial" w:hAnsi="Arial" w:cs="Arial"/>
          <w:i/>
          <w:color w:val="000000"/>
          <w:sz w:val="22"/>
          <w:szCs w:val="22"/>
        </w:rPr>
        <w:t>Mayans</w:t>
      </w:r>
      <w:r>
        <w:rPr>
          <w:rFonts w:ascii="Arial" w:eastAsia="Arial" w:hAnsi="Arial" w:cs="Arial"/>
          <w:color w:val="000000"/>
          <w:sz w:val="22"/>
          <w:szCs w:val="22"/>
        </w:rPr>
        <w:t>, again as Lincoln Potter. He was recently seen in the limited series </w:t>
      </w:r>
      <w:proofErr w:type="spellStart"/>
      <w:r>
        <w:rPr>
          <w:rFonts w:ascii="Arial" w:eastAsia="Arial" w:hAnsi="Arial" w:cs="Arial"/>
          <w:i/>
          <w:color w:val="000000"/>
          <w:sz w:val="22"/>
          <w:szCs w:val="22"/>
        </w:rPr>
        <w:t>Dopesick</w:t>
      </w:r>
      <w:proofErr w:type="spellEnd"/>
      <w:r>
        <w:rPr>
          <w:rFonts w:ascii="Arial" w:eastAsia="Arial" w:hAnsi="Arial" w:cs="Arial"/>
          <w:color w:val="000000"/>
          <w:sz w:val="22"/>
          <w:szCs w:val="22"/>
        </w:rPr>
        <w:t xml:space="preserve"> for Fox/Disney and creator Danny Strong. Other credits include the award-winning HBO series </w:t>
      </w:r>
      <w:r>
        <w:rPr>
          <w:rFonts w:ascii="Arial" w:eastAsia="Arial" w:hAnsi="Arial" w:cs="Arial"/>
          <w:i/>
          <w:color w:val="000000"/>
          <w:sz w:val="22"/>
          <w:szCs w:val="22"/>
        </w:rPr>
        <w:t>Deadwood</w:t>
      </w:r>
      <w:r>
        <w:rPr>
          <w:rFonts w:ascii="Arial" w:eastAsia="Arial" w:hAnsi="Arial" w:cs="Arial"/>
          <w:color w:val="000000"/>
          <w:sz w:val="22"/>
          <w:szCs w:val="22"/>
        </w:rPr>
        <w:t xml:space="preserve"> as Reverend H.W. Smith. He also has appeared in such series as </w:t>
      </w:r>
      <w:r>
        <w:rPr>
          <w:rFonts w:ascii="Arial" w:eastAsia="Arial" w:hAnsi="Arial" w:cs="Arial"/>
          <w:i/>
          <w:color w:val="000000"/>
          <w:sz w:val="22"/>
          <w:szCs w:val="22"/>
        </w:rPr>
        <w:t>Comanche Moon</w:t>
      </w:r>
      <w:r>
        <w:rPr>
          <w:rFonts w:ascii="Arial" w:eastAsia="Arial" w:hAnsi="Arial" w:cs="Arial"/>
          <w:color w:val="000000"/>
          <w:sz w:val="22"/>
          <w:szCs w:val="22"/>
        </w:rPr>
        <w:t xml:space="preserve">, </w:t>
      </w:r>
      <w:r>
        <w:rPr>
          <w:rFonts w:ascii="Arial" w:eastAsia="Arial" w:hAnsi="Arial" w:cs="Arial"/>
          <w:i/>
          <w:color w:val="000000"/>
          <w:sz w:val="22"/>
          <w:szCs w:val="22"/>
        </w:rPr>
        <w:t>The X Files</w:t>
      </w:r>
      <w:r>
        <w:rPr>
          <w:rFonts w:ascii="Arial" w:eastAsia="Arial" w:hAnsi="Arial" w:cs="Arial"/>
          <w:color w:val="000000"/>
          <w:sz w:val="22"/>
          <w:szCs w:val="22"/>
        </w:rPr>
        <w:t xml:space="preserve">, </w:t>
      </w:r>
      <w:r>
        <w:rPr>
          <w:rFonts w:ascii="Arial" w:eastAsia="Arial" w:hAnsi="Arial" w:cs="Arial"/>
          <w:i/>
          <w:color w:val="000000"/>
          <w:sz w:val="22"/>
          <w:szCs w:val="22"/>
        </w:rPr>
        <w:t>Justified</w:t>
      </w:r>
      <w:r>
        <w:rPr>
          <w:rFonts w:ascii="Arial" w:eastAsia="Arial" w:hAnsi="Arial" w:cs="Arial"/>
          <w:color w:val="000000"/>
          <w:sz w:val="22"/>
          <w:szCs w:val="22"/>
        </w:rPr>
        <w:t xml:space="preserve"> and </w:t>
      </w:r>
      <w:r>
        <w:rPr>
          <w:rFonts w:ascii="Arial" w:eastAsia="Arial" w:hAnsi="Arial" w:cs="Arial"/>
          <w:i/>
          <w:color w:val="000000"/>
          <w:sz w:val="22"/>
          <w:szCs w:val="22"/>
        </w:rPr>
        <w:t>Matlock</w:t>
      </w:r>
      <w:r>
        <w:rPr>
          <w:rFonts w:ascii="Arial" w:eastAsia="Arial" w:hAnsi="Arial" w:cs="Arial"/>
          <w:color w:val="000000"/>
          <w:sz w:val="22"/>
          <w:szCs w:val="22"/>
        </w:rPr>
        <w:t xml:space="preserve"> among many others. </w:t>
      </w:r>
    </w:p>
    <w:p w14:paraId="5E7EC876"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40DD37E6"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 a filmmaker, he produced and starred in the critically praised indie feature </w:t>
      </w:r>
      <w:r>
        <w:rPr>
          <w:rFonts w:ascii="Arial" w:eastAsia="Arial" w:hAnsi="Arial" w:cs="Arial"/>
          <w:i/>
          <w:color w:val="000000"/>
          <w:sz w:val="22"/>
          <w:szCs w:val="22"/>
        </w:rPr>
        <w:t>That Evening Sun</w:t>
      </w:r>
      <w:r>
        <w:rPr>
          <w:rFonts w:ascii="Arial" w:eastAsia="Arial" w:hAnsi="Arial" w:cs="Arial"/>
          <w:color w:val="000000"/>
          <w:sz w:val="22"/>
          <w:szCs w:val="22"/>
        </w:rPr>
        <w:t xml:space="preserve"> and garnered an Independent Spirit Award nomination for Best Supporting Actor for his work as </w:t>
      </w:r>
      <w:proofErr w:type="spellStart"/>
      <w:r>
        <w:rPr>
          <w:rFonts w:ascii="Arial" w:eastAsia="Arial" w:hAnsi="Arial" w:cs="Arial"/>
          <w:color w:val="000000"/>
          <w:sz w:val="22"/>
          <w:szCs w:val="22"/>
        </w:rPr>
        <w:t>Lonzo</w:t>
      </w:r>
      <w:proofErr w:type="spellEnd"/>
      <w:r>
        <w:rPr>
          <w:rFonts w:ascii="Arial" w:eastAsia="Arial" w:hAnsi="Arial" w:cs="Arial"/>
          <w:color w:val="000000"/>
          <w:sz w:val="22"/>
          <w:szCs w:val="22"/>
        </w:rPr>
        <w:t> </w:t>
      </w:r>
      <w:proofErr w:type="spellStart"/>
      <w:r>
        <w:rPr>
          <w:rFonts w:ascii="Arial" w:eastAsia="Arial" w:hAnsi="Arial" w:cs="Arial"/>
          <w:color w:val="000000"/>
          <w:sz w:val="22"/>
          <w:szCs w:val="22"/>
        </w:rPr>
        <w:t>Choat</w:t>
      </w:r>
      <w:proofErr w:type="spellEnd"/>
      <w:r>
        <w:rPr>
          <w:rFonts w:ascii="Arial" w:eastAsia="Arial" w:hAnsi="Arial" w:cs="Arial"/>
          <w:color w:val="000000"/>
          <w:sz w:val="22"/>
          <w:szCs w:val="22"/>
        </w:rPr>
        <w:t>, opposite Hal Holbrook.</w:t>
      </w:r>
    </w:p>
    <w:p w14:paraId="01B65504"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w:t>
      </w:r>
    </w:p>
    <w:p w14:paraId="4AE8217E"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Truly embracing all creative aspects of film, McKinnon has complemented his acting credits with other notable turns as a writer, director and producer. Collaborating with Walton </w:t>
      </w:r>
      <w:proofErr w:type="spellStart"/>
      <w:r>
        <w:rPr>
          <w:rFonts w:ascii="Arial" w:eastAsia="Arial" w:hAnsi="Arial" w:cs="Arial"/>
          <w:color w:val="000000"/>
          <w:sz w:val="22"/>
          <w:szCs w:val="22"/>
        </w:rPr>
        <w:t>Goggins</w:t>
      </w:r>
      <w:proofErr w:type="spellEnd"/>
      <w:r>
        <w:rPr>
          <w:rFonts w:ascii="Arial" w:eastAsia="Arial" w:hAnsi="Arial" w:cs="Arial"/>
          <w:color w:val="000000"/>
          <w:sz w:val="22"/>
          <w:szCs w:val="22"/>
        </w:rPr>
        <w:t xml:space="preserve"> frequently under the Ginny Mule Pictures banner, together they debuted McKinnon’s </w:t>
      </w:r>
      <w:r>
        <w:rPr>
          <w:rFonts w:ascii="Arial" w:eastAsia="Arial" w:hAnsi="Arial" w:cs="Arial"/>
          <w:i/>
          <w:color w:val="000000"/>
          <w:sz w:val="22"/>
          <w:szCs w:val="22"/>
        </w:rPr>
        <w:t>The Accountant</w:t>
      </w:r>
      <w:r>
        <w:rPr>
          <w:rFonts w:ascii="Arial" w:eastAsia="Arial" w:hAnsi="Arial" w:cs="Arial"/>
          <w:color w:val="000000"/>
          <w:sz w:val="22"/>
          <w:szCs w:val="22"/>
        </w:rPr>
        <w:t xml:space="preserve">, which won an Academy Award for Best Live Action Short in 2002. Their first feature film </w:t>
      </w:r>
      <w:r>
        <w:rPr>
          <w:rFonts w:ascii="Arial" w:eastAsia="Arial" w:hAnsi="Arial" w:cs="Arial"/>
          <w:i/>
          <w:color w:val="000000"/>
          <w:sz w:val="22"/>
          <w:szCs w:val="22"/>
        </w:rPr>
        <w:t>Chrystal</w:t>
      </w:r>
      <w:r>
        <w:rPr>
          <w:rFonts w:ascii="Arial" w:eastAsia="Arial" w:hAnsi="Arial" w:cs="Arial"/>
          <w:color w:val="000000"/>
          <w:sz w:val="22"/>
          <w:szCs w:val="22"/>
        </w:rPr>
        <w:t>, directed and written by McKinnon, was selected for the Sundance Film Festival’s prestigious Dramatic Film Competition in 2004.</w:t>
      </w:r>
    </w:p>
    <w:p w14:paraId="4659AA9A"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b/>
          <w:sz w:val="22"/>
          <w:szCs w:val="22"/>
        </w:rPr>
      </w:pPr>
    </w:p>
    <w:p w14:paraId="78F2BFE4"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b/>
          <w:color w:val="000000"/>
          <w:sz w:val="22"/>
          <w:szCs w:val="22"/>
        </w:rPr>
        <w:t>W. EARL BROWN (Alan Kendall)</w:t>
      </w:r>
      <w:r>
        <w:rPr>
          <w:rFonts w:ascii="Arial" w:eastAsia="Arial" w:hAnsi="Arial" w:cs="Arial"/>
          <w:color w:val="000000"/>
          <w:sz w:val="22"/>
          <w:szCs w:val="22"/>
        </w:rPr>
        <w:t xml:space="preserve"> was born in Golden Pond, Kentucky. The seeds of his career as an actor and writer were sewn there as he spent his childhood years entertaining all who gathered on his grandparents’ front porch. Brown received his MFA from DePaul University’s Theatre School in 1989. After graduation, he performed in numerous plays around Chicago, but it was his performance in </w:t>
      </w:r>
      <w:r>
        <w:rPr>
          <w:rFonts w:ascii="Arial" w:eastAsia="Arial" w:hAnsi="Arial" w:cs="Arial"/>
          <w:i/>
          <w:color w:val="000000"/>
          <w:sz w:val="22"/>
          <w:szCs w:val="22"/>
        </w:rPr>
        <w:t>A View from the Bridge</w:t>
      </w:r>
      <w:r>
        <w:rPr>
          <w:rFonts w:ascii="Arial" w:eastAsia="Arial" w:hAnsi="Arial" w:cs="Arial"/>
          <w:color w:val="000000"/>
          <w:sz w:val="22"/>
          <w:szCs w:val="22"/>
        </w:rPr>
        <w:t xml:space="preserve"> at the Steppenwolf Theatre that catapulted his career into television and film. Wes Craven was an early supporter, casting him in the box-office smash, </w:t>
      </w:r>
      <w:r>
        <w:rPr>
          <w:rFonts w:ascii="Arial" w:eastAsia="Arial" w:hAnsi="Arial" w:cs="Arial"/>
          <w:i/>
          <w:color w:val="000000"/>
          <w:sz w:val="22"/>
          <w:szCs w:val="22"/>
        </w:rPr>
        <w:t>Scream</w:t>
      </w:r>
      <w:r>
        <w:rPr>
          <w:rFonts w:ascii="Arial" w:eastAsia="Arial" w:hAnsi="Arial" w:cs="Arial"/>
          <w:color w:val="000000"/>
          <w:sz w:val="22"/>
          <w:szCs w:val="22"/>
        </w:rPr>
        <w:t xml:space="preserve">. Two years later, Brown played the breakout role of Warren, Cameron Diaz’s mentally challenged brother, in </w:t>
      </w:r>
      <w:r>
        <w:rPr>
          <w:rFonts w:ascii="Arial" w:eastAsia="Arial" w:hAnsi="Arial" w:cs="Arial"/>
          <w:i/>
          <w:color w:val="000000"/>
          <w:sz w:val="22"/>
          <w:szCs w:val="22"/>
        </w:rPr>
        <w:t>There’s Something About Mary</w:t>
      </w:r>
      <w:r>
        <w:rPr>
          <w:rFonts w:ascii="Arial" w:eastAsia="Arial" w:hAnsi="Arial" w:cs="Arial"/>
          <w:color w:val="000000"/>
          <w:sz w:val="22"/>
          <w:szCs w:val="22"/>
        </w:rPr>
        <w:t xml:space="preserve">. </w:t>
      </w:r>
    </w:p>
    <w:p w14:paraId="13B887E4"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2941E542"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Brown can be seen in the upcoming independent film </w:t>
      </w:r>
      <w:r>
        <w:rPr>
          <w:rFonts w:ascii="Arial" w:eastAsia="Arial" w:hAnsi="Arial" w:cs="Arial"/>
          <w:i/>
          <w:color w:val="000000"/>
          <w:sz w:val="22"/>
          <w:szCs w:val="22"/>
        </w:rPr>
        <w:t xml:space="preserve">The Dead Don’t Hurt </w:t>
      </w:r>
      <w:r>
        <w:rPr>
          <w:rFonts w:ascii="Arial" w:eastAsia="Arial" w:hAnsi="Arial" w:cs="Arial"/>
          <w:color w:val="000000"/>
          <w:sz w:val="22"/>
          <w:szCs w:val="22"/>
        </w:rPr>
        <w:t xml:space="preserve">starring Viggo Mortensen, and in recurring roles such as HBO’s </w:t>
      </w:r>
      <w:r>
        <w:rPr>
          <w:rFonts w:ascii="Arial" w:eastAsia="Arial" w:hAnsi="Arial" w:cs="Arial"/>
          <w:i/>
          <w:color w:val="000000"/>
          <w:sz w:val="22"/>
          <w:szCs w:val="22"/>
        </w:rPr>
        <w:t>Hacks</w:t>
      </w:r>
      <w:r>
        <w:rPr>
          <w:rFonts w:ascii="Arial" w:eastAsia="Arial" w:hAnsi="Arial" w:cs="Arial"/>
          <w:color w:val="000000"/>
          <w:sz w:val="22"/>
          <w:szCs w:val="22"/>
        </w:rPr>
        <w:t xml:space="preserve"> and Disney+/</w:t>
      </w:r>
      <w:proofErr w:type="spellStart"/>
      <w:r>
        <w:rPr>
          <w:rFonts w:ascii="Arial" w:eastAsia="Arial" w:hAnsi="Arial" w:cs="Arial"/>
          <w:color w:val="000000"/>
          <w:sz w:val="22"/>
          <w:szCs w:val="22"/>
        </w:rPr>
        <w:t>LucasFilm’s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 xml:space="preserve">The </w:t>
      </w:r>
      <w:proofErr w:type="spellStart"/>
      <w:r>
        <w:rPr>
          <w:rFonts w:ascii="Arial" w:eastAsia="Arial" w:hAnsi="Arial" w:cs="Arial"/>
          <w:i/>
          <w:color w:val="000000"/>
          <w:sz w:val="22"/>
          <w:szCs w:val="22"/>
        </w:rPr>
        <w:t>Mandalorian</w:t>
      </w:r>
      <w:proofErr w:type="spellEnd"/>
      <w:r>
        <w:rPr>
          <w:rFonts w:ascii="Arial" w:eastAsia="Arial" w:hAnsi="Arial" w:cs="Arial"/>
          <w:color w:val="000000"/>
          <w:sz w:val="22"/>
          <w:szCs w:val="22"/>
        </w:rPr>
        <w:t xml:space="preserve">/The Book of Boba Fett. His other releases are Apple+ drama Five Days at Memorial, Apple+ comedy </w:t>
      </w:r>
      <w:r>
        <w:rPr>
          <w:rFonts w:ascii="Arial" w:eastAsia="Arial" w:hAnsi="Arial" w:cs="Arial"/>
          <w:i/>
          <w:color w:val="000000"/>
          <w:sz w:val="22"/>
          <w:szCs w:val="22"/>
        </w:rPr>
        <w:t>Hello, Tomorrow!</w:t>
      </w:r>
      <w:r>
        <w:rPr>
          <w:rFonts w:ascii="Arial" w:eastAsia="Arial" w:hAnsi="Arial" w:cs="Arial"/>
          <w:color w:val="000000"/>
          <w:sz w:val="22"/>
          <w:szCs w:val="22"/>
        </w:rPr>
        <w:t xml:space="preserve">, Season two of Paramount+ </w:t>
      </w:r>
      <w:r>
        <w:rPr>
          <w:rFonts w:ascii="Arial" w:eastAsia="Arial" w:hAnsi="Arial" w:cs="Arial"/>
          <w:i/>
          <w:color w:val="000000"/>
          <w:sz w:val="22"/>
          <w:szCs w:val="22"/>
        </w:rPr>
        <w:t>The Mayor of Kingstown</w:t>
      </w:r>
      <w:r>
        <w:rPr>
          <w:rFonts w:ascii="Arial" w:eastAsia="Arial" w:hAnsi="Arial" w:cs="Arial"/>
          <w:color w:val="000000"/>
          <w:sz w:val="22"/>
          <w:szCs w:val="22"/>
        </w:rPr>
        <w:t xml:space="preserve">, and he plays George Wallace in John Ridley/Regina King’s </w:t>
      </w:r>
      <w:r>
        <w:rPr>
          <w:rFonts w:ascii="Arial" w:eastAsia="Arial" w:hAnsi="Arial" w:cs="Arial"/>
          <w:i/>
          <w:color w:val="000000"/>
          <w:sz w:val="22"/>
          <w:szCs w:val="22"/>
        </w:rPr>
        <w:t>Shirley</w:t>
      </w:r>
      <w:r>
        <w:rPr>
          <w:rFonts w:ascii="Arial" w:eastAsia="Arial" w:hAnsi="Arial" w:cs="Arial"/>
          <w:color w:val="000000"/>
          <w:sz w:val="22"/>
          <w:szCs w:val="22"/>
        </w:rPr>
        <w:t xml:space="preserve">. </w:t>
      </w:r>
    </w:p>
    <w:p w14:paraId="6004EDFD"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382AFB05"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In addition to his television and film work, Earl also writes music and records with Sacred Cowboys, an L.A.-based Americana band.</w:t>
      </w:r>
    </w:p>
    <w:p w14:paraId="63ECCF2C"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0ED4BB7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highlight w:val="white"/>
        </w:rPr>
      </w:pPr>
      <w:r>
        <w:rPr>
          <w:rFonts w:ascii="Arial" w:eastAsia="Arial" w:hAnsi="Arial" w:cs="Arial"/>
          <w:b/>
          <w:color w:val="000000"/>
          <w:sz w:val="22"/>
          <w:szCs w:val="22"/>
        </w:rPr>
        <w:t>ATLAS GREEN (Little Vincent</w:t>
      </w:r>
      <w:r>
        <w:rPr>
          <w:rFonts w:ascii="Arial" w:eastAsia="Arial" w:hAnsi="Arial" w:cs="Arial"/>
          <w:color w:val="000000"/>
          <w:sz w:val="22"/>
          <w:szCs w:val="22"/>
        </w:rPr>
        <w:t xml:space="preserve">) </w:t>
      </w:r>
      <w:r>
        <w:rPr>
          <w:rFonts w:ascii="Arial" w:eastAsia="Arial" w:hAnsi="Arial" w:cs="Arial"/>
          <w:color w:val="000000"/>
          <w:sz w:val="22"/>
          <w:szCs w:val="22"/>
          <w:highlight w:val="white"/>
        </w:rPr>
        <w:t xml:space="preserve">is an intrepid young performer from Ontario who enjoys music, riding horses, swimming, kayaking, mountain biking, gardening, and taking care of animals. He is fluent in English and French, and when he grows up, he dreams of continuing his work in film, becoming a farmer or a Lego master builder. </w:t>
      </w:r>
      <w:r>
        <w:rPr>
          <w:rFonts w:ascii="Arial" w:eastAsia="Arial" w:hAnsi="Arial" w:cs="Arial"/>
          <w:i/>
          <w:color w:val="000000"/>
          <w:sz w:val="22"/>
          <w:szCs w:val="22"/>
          <w:highlight w:val="white"/>
        </w:rPr>
        <w:t>The Dead Don’t Hurt</w:t>
      </w:r>
      <w:r>
        <w:rPr>
          <w:rFonts w:ascii="Arial" w:eastAsia="Arial" w:hAnsi="Arial" w:cs="Arial"/>
          <w:color w:val="000000"/>
          <w:sz w:val="22"/>
          <w:szCs w:val="22"/>
          <w:highlight w:val="white"/>
        </w:rPr>
        <w:t xml:space="preserve"> marks his feature debut.</w:t>
      </w:r>
    </w:p>
    <w:p w14:paraId="12281D45"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27F7A886"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6308E8F4"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67DDD565"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44506E17"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4E8E5AEA" w14:textId="77777777" w:rsidR="00E75CE2" w:rsidRDefault="00E75CE2">
      <w:pPr>
        <w:pBdr>
          <w:top w:val="nil"/>
          <w:left w:val="nil"/>
          <w:bottom w:val="nil"/>
          <w:right w:val="nil"/>
          <w:between w:val="nil"/>
        </w:pBdr>
        <w:spacing w:line="276" w:lineRule="auto"/>
        <w:jc w:val="both"/>
        <w:rPr>
          <w:rFonts w:ascii="Arial" w:eastAsia="Arial" w:hAnsi="Arial" w:cs="Arial"/>
          <w:sz w:val="22"/>
          <w:szCs w:val="22"/>
          <w:highlight w:val="white"/>
        </w:rPr>
      </w:pPr>
    </w:p>
    <w:p w14:paraId="0500BD13" w14:textId="77777777" w:rsidR="00E75CE2" w:rsidRDefault="00E75CE2">
      <w:pPr>
        <w:pBdr>
          <w:top w:val="nil"/>
          <w:left w:val="nil"/>
          <w:bottom w:val="nil"/>
          <w:right w:val="nil"/>
          <w:between w:val="nil"/>
        </w:pBdr>
        <w:spacing w:line="276" w:lineRule="auto"/>
        <w:jc w:val="both"/>
        <w:rPr>
          <w:rFonts w:ascii="Arial" w:eastAsia="Arial" w:hAnsi="Arial" w:cs="Arial"/>
          <w:sz w:val="22"/>
          <w:szCs w:val="22"/>
          <w:highlight w:val="white"/>
        </w:rPr>
      </w:pPr>
    </w:p>
    <w:p w14:paraId="3D63FC5B" w14:textId="77777777" w:rsidR="00E75CE2" w:rsidRDefault="00E75CE2">
      <w:pPr>
        <w:pBdr>
          <w:top w:val="nil"/>
          <w:left w:val="nil"/>
          <w:bottom w:val="nil"/>
          <w:right w:val="nil"/>
          <w:between w:val="nil"/>
        </w:pBdr>
        <w:spacing w:line="276" w:lineRule="auto"/>
        <w:jc w:val="both"/>
        <w:rPr>
          <w:rFonts w:ascii="Arial" w:eastAsia="Arial" w:hAnsi="Arial" w:cs="Arial"/>
          <w:sz w:val="22"/>
          <w:szCs w:val="22"/>
          <w:highlight w:val="white"/>
        </w:rPr>
      </w:pPr>
    </w:p>
    <w:p w14:paraId="697B7FF8" w14:textId="77777777" w:rsidR="00E75CE2" w:rsidRDefault="00E75CE2">
      <w:pPr>
        <w:pBdr>
          <w:top w:val="nil"/>
          <w:left w:val="nil"/>
          <w:bottom w:val="nil"/>
          <w:right w:val="nil"/>
          <w:between w:val="nil"/>
        </w:pBdr>
        <w:spacing w:line="276" w:lineRule="auto"/>
        <w:jc w:val="both"/>
        <w:rPr>
          <w:rFonts w:ascii="Arial" w:eastAsia="Arial" w:hAnsi="Arial" w:cs="Arial"/>
          <w:sz w:val="22"/>
          <w:szCs w:val="22"/>
          <w:highlight w:val="white"/>
        </w:rPr>
      </w:pPr>
    </w:p>
    <w:p w14:paraId="44CA8C11" w14:textId="77777777" w:rsidR="00A97178" w:rsidRDefault="00A97178">
      <w:pPr>
        <w:pBdr>
          <w:top w:val="nil"/>
          <w:left w:val="nil"/>
          <w:bottom w:val="nil"/>
          <w:right w:val="nil"/>
          <w:between w:val="nil"/>
        </w:pBdr>
        <w:spacing w:line="276" w:lineRule="auto"/>
        <w:jc w:val="both"/>
        <w:rPr>
          <w:rFonts w:ascii="Arial" w:eastAsia="Arial" w:hAnsi="Arial" w:cs="Arial"/>
          <w:sz w:val="22"/>
          <w:szCs w:val="22"/>
          <w:highlight w:val="white"/>
        </w:rPr>
      </w:pPr>
    </w:p>
    <w:p w14:paraId="6D1DD215" w14:textId="77777777" w:rsidR="00E75CE2" w:rsidRDefault="00E75CE2">
      <w:pPr>
        <w:pBdr>
          <w:top w:val="nil"/>
          <w:left w:val="nil"/>
          <w:bottom w:val="nil"/>
          <w:right w:val="nil"/>
          <w:between w:val="nil"/>
        </w:pBdr>
        <w:spacing w:line="276" w:lineRule="auto"/>
        <w:jc w:val="both"/>
        <w:rPr>
          <w:rFonts w:ascii="Arial" w:eastAsia="Arial" w:hAnsi="Arial" w:cs="Arial"/>
          <w:sz w:val="22"/>
          <w:szCs w:val="22"/>
          <w:highlight w:val="white"/>
        </w:rPr>
      </w:pPr>
    </w:p>
    <w:p w14:paraId="296C4F5B" w14:textId="77777777" w:rsidR="00A97178" w:rsidRDefault="008D2019">
      <w:pPr>
        <w:pBdr>
          <w:top w:val="nil"/>
          <w:left w:val="nil"/>
          <w:bottom w:val="nil"/>
          <w:right w:val="nil"/>
          <w:between w:val="nil"/>
        </w:pBdr>
        <w:spacing w:line="276" w:lineRule="auto"/>
        <w:rPr>
          <w:rFonts w:ascii="Arial" w:eastAsia="Arial" w:hAnsi="Arial" w:cs="Arial"/>
        </w:rPr>
      </w:pPr>
      <w:r>
        <w:rPr>
          <w:rFonts w:ascii="Arial" w:eastAsia="Arial" w:hAnsi="Arial" w:cs="Arial"/>
          <w:noProof/>
          <w:color w:val="000000"/>
          <w:lang w:val="pl-PL" w:eastAsia="pl-PL"/>
        </w:rPr>
        <w:lastRenderedPageBreak/>
        <w:drawing>
          <wp:inline distT="0" distB="0" distL="0" distR="0" wp14:anchorId="71FC0606" wp14:editId="6C800266">
            <wp:extent cx="5943600" cy="3619500"/>
            <wp:effectExtent l="0" t="0" r="0" b="0"/>
            <wp:docPr id="1073741837" name="image6.jpg" descr="Macintosh HD:Users:pingosolo:Library:Containers:com.apple.mail:Data:Library:Mail Downloads:4843CBF8-0FA9-4D89-89FC-8D0A720E4045:DeadDont_BTS2.jpg"/>
            <wp:cNvGraphicFramePr/>
            <a:graphic xmlns:a="http://schemas.openxmlformats.org/drawingml/2006/main">
              <a:graphicData uri="http://schemas.openxmlformats.org/drawingml/2006/picture">
                <pic:pic xmlns:pic="http://schemas.openxmlformats.org/drawingml/2006/picture">
                  <pic:nvPicPr>
                    <pic:cNvPr id="0" name="image6.jpg" descr="Macintosh HD:Users:pingosolo:Library:Containers:com.apple.mail:Data:Library:Mail Downloads:4843CBF8-0FA9-4D89-89FC-8D0A720E4045:DeadDont_BTS2.jpg"/>
                    <pic:cNvPicPr preferRelativeResize="0"/>
                  </pic:nvPicPr>
                  <pic:blipFill>
                    <a:blip r:embed="rId14"/>
                    <a:srcRect/>
                    <a:stretch>
                      <a:fillRect/>
                    </a:stretch>
                  </pic:blipFill>
                  <pic:spPr>
                    <a:xfrm>
                      <a:off x="0" y="0"/>
                      <a:ext cx="5943600" cy="3619500"/>
                    </a:xfrm>
                    <a:prstGeom prst="rect">
                      <a:avLst/>
                    </a:prstGeom>
                    <a:ln/>
                  </pic:spPr>
                </pic:pic>
              </a:graphicData>
            </a:graphic>
          </wp:inline>
        </w:drawing>
      </w:r>
    </w:p>
    <w:p w14:paraId="3B2D0E1B" w14:textId="77777777" w:rsidR="00A97178" w:rsidRDefault="00A97178">
      <w:pPr>
        <w:pBdr>
          <w:top w:val="nil"/>
          <w:left w:val="nil"/>
          <w:bottom w:val="nil"/>
          <w:right w:val="nil"/>
          <w:between w:val="nil"/>
        </w:pBdr>
        <w:spacing w:line="276" w:lineRule="auto"/>
        <w:jc w:val="center"/>
        <w:rPr>
          <w:rFonts w:ascii="Arial" w:eastAsia="Arial" w:hAnsi="Arial" w:cs="Arial"/>
          <w:b/>
          <w:sz w:val="22"/>
          <w:szCs w:val="22"/>
        </w:rPr>
      </w:pPr>
    </w:p>
    <w:p w14:paraId="4A82F68D" w14:textId="77777777" w:rsidR="00A97178" w:rsidRDefault="008D2019">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ABOUT THE FILMMAKERS</w:t>
      </w:r>
    </w:p>
    <w:p w14:paraId="1D3969C6" w14:textId="77777777" w:rsidR="00A97178" w:rsidRDefault="00A97178">
      <w:pPr>
        <w:pBdr>
          <w:top w:val="nil"/>
          <w:left w:val="nil"/>
          <w:bottom w:val="nil"/>
          <w:right w:val="nil"/>
          <w:between w:val="nil"/>
        </w:pBdr>
        <w:shd w:val="clear" w:color="auto" w:fill="FFFFFF"/>
        <w:spacing w:line="276" w:lineRule="auto"/>
        <w:rPr>
          <w:rFonts w:ascii="Arial" w:eastAsia="Arial" w:hAnsi="Arial" w:cs="Arial"/>
          <w:color w:val="000000"/>
          <w:sz w:val="22"/>
          <w:szCs w:val="22"/>
        </w:rPr>
      </w:pPr>
    </w:p>
    <w:p w14:paraId="3E9B8FA5" w14:textId="77777777" w:rsidR="00A97178" w:rsidRDefault="008D2019">
      <w:p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b/>
          <w:color w:val="000000"/>
          <w:sz w:val="22"/>
          <w:szCs w:val="22"/>
        </w:rPr>
        <w:t xml:space="preserve">VIGGO MORTENSEN (Writer, director, composer, producer) </w:t>
      </w:r>
      <w:r>
        <w:rPr>
          <w:rFonts w:ascii="Arial" w:eastAsia="Arial" w:hAnsi="Arial" w:cs="Arial"/>
          <w:color w:val="000000"/>
          <w:sz w:val="22"/>
          <w:szCs w:val="22"/>
        </w:rPr>
        <w:t xml:space="preserve">received critical acclaim for his directorial debut, </w:t>
      </w:r>
      <w:r>
        <w:rPr>
          <w:rFonts w:ascii="Arial" w:eastAsia="Arial" w:hAnsi="Arial" w:cs="Arial"/>
          <w:i/>
          <w:color w:val="000000"/>
          <w:sz w:val="22"/>
          <w:szCs w:val="22"/>
        </w:rPr>
        <w:t>Falling</w:t>
      </w:r>
      <w:r>
        <w:rPr>
          <w:rFonts w:ascii="Arial" w:eastAsia="Arial" w:hAnsi="Arial" w:cs="Arial"/>
          <w:color w:val="000000"/>
          <w:sz w:val="22"/>
          <w:szCs w:val="22"/>
        </w:rPr>
        <w:t xml:space="preserve">, which he also wrote and produced. Additionally, he was a producer on Lisandro Alonso’s </w:t>
      </w:r>
      <w:proofErr w:type="spellStart"/>
      <w:r>
        <w:rPr>
          <w:rFonts w:ascii="Arial" w:eastAsia="Arial" w:hAnsi="Arial" w:cs="Arial"/>
          <w:i/>
          <w:color w:val="000000"/>
          <w:sz w:val="22"/>
          <w:szCs w:val="22"/>
        </w:rPr>
        <w:t>Jauja</w:t>
      </w:r>
      <w:proofErr w:type="spellEnd"/>
      <w:r>
        <w:rPr>
          <w:rFonts w:ascii="Arial" w:eastAsia="Arial" w:hAnsi="Arial" w:cs="Arial"/>
          <w:color w:val="000000"/>
          <w:sz w:val="22"/>
          <w:szCs w:val="22"/>
        </w:rPr>
        <w:t xml:space="preserve">,  David </w:t>
      </w:r>
      <w:proofErr w:type="spellStart"/>
      <w:r>
        <w:rPr>
          <w:rFonts w:ascii="Arial" w:eastAsia="Arial" w:hAnsi="Arial" w:cs="Arial"/>
          <w:color w:val="000000"/>
          <w:sz w:val="22"/>
          <w:szCs w:val="22"/>
        </w:rPr>
        <w:t>Oelhoffen’s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Loin des hommes</w:t>
      </w:r>
      <w:r>
        <w:rPr>
          <w:rFonts w:ascii="Arial" w:eastAsia="Arial" w:hAnsi="Arial" w:cs="Arial"/>
          <w:color w:val="000000"/>
          <w:sz w:val="22"/>
          <w:szCs w:val="22"/>
        </w:rPr>
        <w:t xml:space="preserve">, Ana </w:t>
      </w:r>
      <w:proofErr w:type="spellStart"/>
      <w:r>
        <w:rPr>
          <w:rFonts w:ascii="Arial" w:eastAsia="Arial" w:hAnsi="Arial" w:cs="Arial"/>
          <w:color w:val="000000"/>
          <w:sz w:val="22"/>
          <w:szCs w:val="22"/>
        </w:rPr>
        <w:t>Piterbarg’s</w:t>
      </w:r>
      <w:proofErr w:type="spellEnd"/>
      <w:r>
        <w:rPr>
          <w:rFonts w:ascii="Arial" w:eastAsia="Arial" w:hAnsi="Arial" w:cs="Arial"/>
          <w:color w:val="000000"/>
          <w:sz w:val="22"/>
          <w:szCs w:val="22"/>
        </w:rPr>
        <w:t xml:space="preserve"> </w:t>
      </w:r>
      <w:proofErr w:type="spellStart"/>
      <w:r>
        <w:rPr>
          <w:rFonts w:ascii="Arial" w:eastAsia="Arial" w:hAnsi="Arial" w:cs="Arial"/>
          <w:i/>
          <w:color w:val="000000"/>
          <w:sz w:val="22"/>
          <w:szCs w:val="22"/>
        </w:rPr>
        <w:t>Todos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tenemos</w:t>
      </w:r>
      <w:proofErr w:type="spellEnd"/>
      <w:r>
        <w:rPr>
          <w:rFonts w:ascii="Arial" w:eastAsia="Arial" w:hAnsi="Arial" w:cs="Arial"/>
          <w:i/>
          <w:color w:val="000000"/>
          <w:sz w:val="22"/>
          <w:szCs w:val="22"/>
        </w:rPr>
        <w:t xml:space="preserve"> un plan</w:t>
      </w:r>
      <w:r>
        <w:rPr>
          <w:rFonts w:ascii="Arial" w:eastAsia="Arial" w:hAnsi="Arial" w:cs="Arial"/>
          <w:color w:val="000000"/>
          <w:sz w:val="22"/>
          <w:szCs w:val="22"/>
        </w:rPr>
        <w:t xml:space="preserve">, and Henry Mortensen’s </w:t>
      </w:r>
      <w:r>
        <w:rPr>
          <w:rFonts w:ascii="Arial" w:eastAsia="Arial" w:hAnsi="Arial" w:cs="Arial"/>
          <w:i/>
          <w:color w:val="000000"/>
          <w:sz w:val="22"/>
          <w:szCs w:val="22"/>
        </w:rPr>
        <w:t>Ugly Pop</w:t>
      </w:r>
      <w:r>
        <w:rPr>
          <w:rFonts w:ascii="Arial" w:eastAsia="Arial" w:hAnsi="Arial" w:cs="Arial"/>
          <w:color w:val="000000"/>
          <w:sz w:val="22"/>
          <w:szCs w:val="22"/>
        </w:rPr>
        <w:t>.</w:t>
      </w:r>
    </w:p>
    <w:p w14:paraId="70E2880D" w14:textId="77777777" w:rsidR="00A97178" w:rsidRDefault="00A97178">
      <w:pPr>
        <w:pBdr>
          <w:top w:val="nil"/>
          <w:left w:val="nil"/>
          <w:bottom w:val="nil"/>
          <w:right w:val="nil"/>
          <w:between w:val="nil"/>
        </w:pBdr>
        <w:spacing w:line="276" w:lineRule="auto"/>
        <w:jc w:val="both"/>
        <w:rPr>
          <w:rFonts w:ascii="Arial" w:eastAsia="Arial" w:hAnsi="Arial" w:cs="Arial"/>
          <w:b/>
          <w:sz w:val="22"/>
          <w:szCs w:val="22"/>
        </w:rPr>
      </w:pPr>
    </w:p>
    <w:p w14:paraId="3D8A5621"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REGINA SOLÓRZANO (Producer)</w:t>
      </w:r>
      <w:r>
        <w:rPr>
          <w:rFonts w:ascii="Arial" w:eastAsia="Arial" w:hAnsi="Arial" w:cs="Arial"/>
          <w:color w:val="000000"/>
          <w:sz w:val="22"/>
          <w:szCs w:val="22"/>
        </w:rPr>
        <w:t xml:space="preserve"> graduated from the Film and Television program at Centro University in Mexico City. In 2011, she joined Viacom’s creative team as the creative coordinator for internal content, and later assumed the role of sales manager. In 2013, she joined the film and television production and distribution company CANANA as director of public relations and strategic alliances for project production. Subsequently, in 2014, she joined the production company </w:t>
      </w:r>
      <w:proofErr w:type="spellStart"/>
      <w:r>
        <w:rPr>
          <w:rFonts w:ascii="Arial" w:eastAsia="Arial" w:hAnsi="Arial" w:cs="Arial"/>
          <w:color w:val="000000"/>
          <w:sz w:val="22"/>
          <w:szCs w:val="22"/>
        </w:rPr>
        <w:t>Fábrica</w:t>
      </w:r>
      <w:proofErr w:type="spellEnd"/>
      <w:r>
        <w:rPr>
          <w:rFonts w:ascii="Arial" w:eastAsia="Arial" w:hAnsi="Arial" w:cs="Arial"/>
          <w:color w:val="000000"/>
          <w:sz w:val="22"/>
          <w:szCs w:val="22"/>
        </w:rPr>
        <w:t xml:space="preserve"> de Cine, where she oversaw and led the writers' table and Cinematographic Project Development department.</w:t>
      </w:r>
    </w:p>
    <w:p w14:paraId="7F17101E" w14:textId="77777777" w:rsidR="00A97178" w:rsidRDefault="00A97178">
      <w:pPr>
        <w:pBdr>
          <w:top w:val="nil"/>
          <w:left w:val="nil"/>
          <w:bottom w:val="nil"/>
          <w:right w:val="nil"/>
          <w:between w:val="nil"/>
        </w:pBdr>
        <w:spacing w:line="276" w:lineRule="auto"/>
        <w:jc w:val="both"/>
        <w:rPr>
          <w:rFonts w:ascii="Arial" w:eastAsia="Arial" w:hAnsi="Arial" w:cs="Arial"/>
          <w:sz w:val="22"/>
          <w:szCs w:val="22"/>
        </w:rPr>
      </w:pPr>
    </w:p>
    <w:p w14:paraId="32D250D3" w14:textId="77777777" w:rsidR="00A97178" w:rsidRDefault="008D2019">
      <w:pPr>
        <w:pBdr>
          <w:top w:val="nil"/>
          <w:left w:val="nil"/>
          <w:bottom w:val="nil"/>
          <w:right w:val="nil"/>
          <w:between w:val="nil"/>
        </w:pBdr>
        <w:spacing w:after="160" w:line="276" w:lineRule="auto"/>
        <w:jc w:val="both"/>
        <w:rPr>
          <w:rFonts w:ascii="Arial" w:eastAsia="Arial" w:hAnsi="Arial" w:cs="Arial"/>
          <w:b/>
          <w:sz w:val="22"/>
          <w:szCs w:val="22"/>
        </w:rPr>
      </w:pPr>
      <w:r>
        <w:rPr>
          <w:rFonts w:ascii="Arial" w:eastAsia="Arial" w:hAnsi="Arial" w:cs="Arial"/>
          <w:color w:val="000000"/>
          <w:sz w:val="22"/>
          <w:szCs w:val="22"/>
        </w:rPr>
        <w:t xml:space="preserve">From January 2018 to the present day, Solórzano has served as the CEO of Talipot Studio, a hub for content creation, production and development for film and television. During this time, she has been involved in the consolidation of acclaimed international projects including </w:t>
      </w:r>
      <w:r>
        <w:rPr>
          <w:rFonts w:ascii="Arial" w:eastAsia="Arial" w:hAnsi="Arial" w:cs="Arial"/>
          <w:i/>
          <w:color w:val="000000"/>
          <w:sz w:val="22"/>
          <w:szCs w:val="22"/>
        </w:rPr>
        <w:t>Annette</w:t>
      </w:r>
      <w:r>
        <w:rPr>
          <w:rFonts w:ascii="Arial" w:eastAsia="Arial" w:hAnsi="Arial" w:cs="Arial"/>
          <w:color w:val="000000"/>
          <w:sz w:val="22"/>
          <w:szCs w:val="22"/>
        </w:rPr>
        <w:t xml:space="preserve">, </w:t>
      </w:r>
      <w:r>
        <w:rPr>
          <w:rFonts w:ascii="Arial" w:eastAsia="Arial" w:hAnsi="Arial" w:cs="Arial"/>
          <w:i/>
          <w:color w:val="000000"/>
          <w:sz w:val="22"/>
          <w:szCs w:val="22"/>
        </w:rPr>
        <w:t>Bergman Island</w:t>
      </w:r>
      <w:r>
        <w:rPr>
          <w:rFonts w:ascii="Arial" w:eastAsia="Arial" w:hAnsi="Arial" w:cs="Arial"/>
          <w:color w:val="000000"/>
          <w:sz w:val="22"/>
          <w:szCs w:val="22"/>
        </w:rPr>
        <w:t xml:space="preserve">, </w:t>
      </w:r>
      <w:r>
        <w:rPr>
          <w:rFonts w:ascii="Arial" w:eastAsia="Arial" w:hAnsi="Arial" w:cs="Arial"/>
          <w:i/>
          <w:color w:val="000000"/>
          <w:sz w:val="22"/>
          <w:szCs w:val="22"/>
        </w:rPr>
        <w:t>Triangle of Sadness</w:t>
      </w:r>
      <w:r>
        <w:rPr>
          <w:rFonts w:ascii="Arial" w:eastAsia="Arial" w:hAnsi="Arial" w:cs="Arial"/>
          <w:color w:val="000000"/>
          <w:sz w:val="22"/>
          <w:szCs w:val="22"/>
        </w:rPr>
        <w:t xml:space="preserve">, </w:t>
      </w:r>
      <w:r>
        <w:rPr>
          <w:rFonts w:ascii="Arial" w:eastAsia="Arial" w:hAnsi="Arial" w:cs="Arial"/>
          <w:i/>
          <w:color w:val="000000"/>
          <w:sz w:val="22"/>
          <w:szCs w:val="22"/>
        </w:rPr>
        <w:t>Kings of the World</w:t>
      </w:r>
      <w:r>
        <w:rPr>
          <w:rFonts w:ascii="Arial" w:eastAsia="Arial" w:hAnsi="Arial" w:cs="Arial"/>
          <w:color w:val="000000"/>
          <w:sz w:val="22"/>
          <w:szCs w:val="22"/>
        </w:rPr>
        <w:t xml:space="preserve"> and </w:t>
      </w:r>
      <w:r>
        <w:rPr>
          <w:rFonts w:ascii="Arial" w:eastAsia="Arial" w:hAnsi="Arial" w:cs="Arial"/>
          <w:i/>
          <w:color w:val="000000"/>
          <w:sz w:val="22"/>
          <w:szCs w:val="22"/>
        </w:rPr>
        <w:t>Eureka</w:t>
      </w:r>
      <w:r>
        <w:rPr>
          <w:rFonts w:ascii="Arial" w:eastAsia="Arial" w:hAnsi="Arial" w:cs="Arial"/>
          <w:color w:val="000000"/>
          <w:sz w:val="22"/>
          <w:szCs w:val="22"/>
        </w:rPr>
        <w:t xml:space="preserve">, and has led two original productions: </w:t>
      </w:r>
      <w:proofErr w:type="spellStart"/>
      <w:r>
        <w:rPr>
          <w:rFonts w:ascii="Arial" w:eastAsia="Arial" w:hAnsi="Arial" w:cs="Arial"/>
          <w:i/>
          <w:color w:val="000000"/>
          <w:sz w:val="22"/>
          <w:szCs w:val="22"/>
        </w:rPr>
        <w:t>Tú</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eres</w:t>
      </w:r>
      <w:proofErr w:type="spellEnd"/>
      <w:r>
        <w:rPr>
          <w:rFonts w:ascii="Arial" w:eastAsia="Arial" w:hAnsi="Arial" w:cs="Arial"/>
          <w:i/>
          <w:color w:val="000000"/>
          <w:sz w:val="22"/>
          <w:szCs w:val="22"/>
        </w:rPr>
        <w:t xml:space="preserve"> mi </w:t>
      </w:r>
      <w:proofErr w:type="spellStart"/>
      <w:r>
        <w:rPr>
          <w:rFonts w:ascii="Arial" w:eastAsia="Arial" w:hAnsi="Arial" w:cs="Arial"/>
          <w:i/>
          <w:color w:val="000000"/>
          <w:sz w:val="22"/>
          <w:szCs w:val="22"/>
        </w:rPr>
        <w:t>problema</w:t>
      </w:r>
      <w:proofErr w:type="spellEnd"/>
      <w:r>
        <w:rPr>
          <w:rFonts w:ascii="Arial" w:eastAsia="Arial" w:hAnsi="Arial" w:cs="Arial"/>
          <w:color w:val="000000"/>
          <w:sz w:val="22"/>
          <w:szCs w:val="22"/>
        </w:rPr>
        <w:t xml:space="preserve">, directed by Álvaro Curiel and released on Amazon Prime Video; and </w:t>
      </w:r>
      <w:r>
        <w:rPr>
          <w:rFonts w:ascii="Arial" w:eastAsia="Arial" w:hAnsi="Arial" w:cs="Arial"/>
          <w:i/>
          <w:color w:val="000000"/>
          <w:sz w:val="22"/>
          <w:szCs w:val="22"/>
        </w:rPr>
        <w:t>The Dead Don’t Hurt</w:t>
      </w:r>
      <w:r>
        <w:rPr>
          <w:rFonts w:ascii="Arial" w:eastAsia="Arial" w:hAnsi="Arial" w:cs="Arial"/>
          <w:color w:val="000000"/>
          <w:sz w:val="22"/>
          <w:szCs w:val="22"/>
        </w:rPr>
        <w:t>, directed by and starring Viggo Mortensen, set to premiere at the 2023 Toronto International Film Festival.</w:t>
      </w:r>
    </w:p>
    <w:p w14:paraId="49738724" w14:textId="77777777" w:rsidR="00A97178" w:rsidRDefault="00A97178">
      <w:pPr>
        <w:pBdr>
          <w:top w:val="nil"/>
          <w:left w:val="nil"/>
          <w:bottom w:val="nil"/>
          <w:right w:val="nil"/>
          <w:between w:val="nil"/>
        </w:pBdr>
        <w:spacing w:after="160" w:line="276" w:lineRule="auto"/>
        <w:jc w:val="both"/>
        <w:rPr>
          <w:rFonts w:ascii="Arial" w:eastAsia="Arial" w:hAnsi="Arial" w:cs="Arial"/>
          <w:b/>
          <w:sz w:val="22"/>
          <w:szCs w:val="22"/>
        </w:rPr>
      </w:pPr>
    </w:p>
    <w:p w14:paraId="70145DC5" w14:textId="77777777" w:rsidR="00A97178" w:rsidRDefault="008D2019">
      <w:pPr>
        <w:pBdr>
          <w:top w:val="nil"/>
          <w:left w:val="nil"/>
          <w:bottom w:val="nil"/>
          <w:right w:val="nil"/>
          <w:between w:val="nil"/>
        </w:pBdr>
        <w:spacing w:after="160"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JEREMY THOMAS (Producer) </w:t>
      </w:r>
      <w:r>
        <w:rPr>
          <w:rFonts w:ascii="Arial" w:eastAsia="Arial" w:hAnsi="Arial" w:cs="Arial"/>
          <w:color w:val="000000"/>
          <w:sz w:val="22"/>
          <w:szCs w:val="22"/>
        </w:rPr>
        <w:t>began his film career working in the cutting rooms and soon became an editor. In 1974, Thomas produced his first film, Philippe Mora’s </w:t>
      </w:r>
      <w:r>
        <w:rPr>
          <w:rFonts w:ascii="Arial" w:eastAsia="Arial" w:hAnsi="Arial" w:cs="Arial"/>
          <w:i/>
          <w:color w:val="000000"/>
          <w:sz w:val="22"/>
          <w:szCs w:val="22"/>
        </w:rPr>
        <w:t>Mad Dog Morgan</w:t>
      </w:r>
      <w:r>
        <w:rPr>
          <w:rFonts w:ascii="Arial" w:eastAsia="Arial" w:hAnsi="Arial" w:cs="Arial"/>
          <w:color w:val="000000"/>
          <w:sz w:val="22"/>
          <w:szCs w:val="22"/>
        </w:rPr>
        <w:t xml:space="preserve"> starring Dennis Hopper, and then founded Recorded Picture Company. Thomas went on to produce many distinctive films, such as Jerzy </w:t>
      </w:r>
      <w:proofErr w:type="spellStart"/>
      <w:r>
        <w:rPr>
          <w:rFonts w:ascii="Arial" w:eastAsia="Arial" w:hAnsi="Arial" w:cs="Arial"/>
          <w:color w:val="000000"/>
          <w:sz w:val="22"/>
          <w:szCs w:val="22"/>
        </w:rPr>
        <w:t>Skolimowski’s</w:t>
      </w:r>
      <w:proofErr w:type="spellEnd"/>
      <w:r>
        <w:rPr>
          <w:rFonts w:ascii="Arial" w:eastAsia="Arial" w:hAnsi="Arial" w:cs="Arial"/>
          <w:color w:val="000000"/>
          <w:sz w:val="22"/>
          <w:szCs w:val="22"/>
        </w:rPr>
        <w:t> </w:t>
      </w:r>
      <w:r>
        <w:rPr>
          <w:rFonts w:ascii="Arial" w:eastAsia="Arial" w:hAnsi="Arial" w:cs="Arial"/>
          <w:i/>
          <w:color w:val="000000"/>
          <w:sz w:val="22"/>
          <w:szCs w:val="22"/>
        </w:rPr>
        <w:t>The Shout</w:t>
      </w:r>
      <w:r>
        <w:rPr>
          <w:rFonts w:ascii="Arial" w:eastAsia="Arial" w:hAnsi="Arial" w:cs="Arial"/>
          <w:color w:val="000000"/>
          <w:sz w:val="22"/>
          <w:szCs w:val="22"/>
        </w:rPr>
        <w:t xml:space="preserve">, Nicolas </w:t>
      </w:r>
      <w:proofErr w:type="spellStart"/>
      <w:r>
        <w:rPr>
          <w:rFonts w:ascii="Arial" w:eastAsia="Arial" w:hAnsi="Arial" w:cs="Arial"/>
          <w:color w:val="000000"/>
          <w:sz w:val="22"/>
          <w:szCs w:val="22"/>
        </w:rPr>
        <w:t>Roeg’s</w:t>
      </w:r>
      <w:proofErr w:type="spellEnd"/>
      <w:r>
        <w:rPr>
          <w:rFonts w:ascii="Arial" w:eastAsia="Arial" w:hAnsi="Arial" w:cs="Arial"/>
          <w:color w:val="000000"/>
          <w:sz w:val="22"/>
          <w:szCs w:val="22"/>
        </w:rPr>
        <w:t> </w:t>
      </w:r>
      <w:r>
        <w:rPr>
          <w:rFonts w:ascii="Arial" w:eastAsia="Arial" w:hAnsi="Arial" w:cs="Arial"/>
          <w:i/>
          <w:color w:val="000000"/>
          <w:sz w:val="22"/>
          <w:szCs w:val="22"/>
        </w:rPr>
        <w:t>Bad Timing</w:t>
      </w:r>
      <w:r>
        <w:rPr>
          <w:rFonts w:ascii="Arial" w:eastAsia="Arial" w:hAnsi="Arial" w:cs="Arial"/>
          <w:color w:val="000000"/>
          <w:sz w:val="22"/>
          <w:szCs w:val="22"/>
        </w:rPr>
        <w:t>,</w:t>
      </w:r>
      <w:r>
        <w:rPr>
          <w:rFonts w:ascii="Arial" w:eastAsia="Arial" w:hAnsi="Arial" w:cs="Arial"/>
          <w:i/>
          <w:color w:val="000000"/>
          <w:sz w:val="22"/>
          <w:szCs w:val="22"/>
        </w:rPr>
        <w:t> Eureka</w:t>
      </w:r>
      <w:r>
        <w:rPr>
          <w:rFonts w:ascii="Arial" w:eastAsia="Arial" w:hAnsi="Arial" w:cs="Arial"/>
          <w:color w:val="000000"/>
          <w:sz w:val="22"/>
          <w:szCs w:val="22"/>
        </w:rPr>
        <w:t> and </w:t>
      </w:r>
      <w:r>
        <w:rPr>
          <w:rFonts w:ascii="Arial" w:eastAsia="Arial" w:hAnsi="Arial" w:cs="Arial"/>
          <w:i/>
          <w:color w:val="000000"/>
          <w:sz w:val="22"/>
          <w:szCs w:val="22"/>
        </w:rPr>
        <w:t>Insignificance</w:t>
      </w:r>
      <w:r>
        <w:rPr>
          <w:rFonts w:ascii="Arial" w:eastAsia="Arial" w:hAnsi="Arial" w:cs="Arial"/>
          <w:color w:val="000000"/>
          <w:sz w:val="22"/>
          <w:szCs w:val="22"/>
        </w:rPr>
        <w:t xml:space="preserve">, and </w:t>
      </w:r>
      <w:proofErr w:type="spellStart"/>
      <w:r>
        <w:rPr>
          <w:rFonts w:ascii="Arial" w:eastAsia="Arial" w:hAnsi="Arial" w:cs="Arial"/>
          <w:color w:val="000000"/>
          <w:sz w:val="22"/>
          <w:szCs w:val="22"/>
        </w:rPr>
        <w:t>Nagisa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Ôshima’s</w:t>
      </w:r>
      <w:proofErr w:type="spellEnd"/>
      <w:r>
        <w:rPr>
          <w:rFonts w:ascii="Arial" w:eastAsia="Arial" w:hAnsi="Arial" w:cs="Arial"/>
          <w:color w:val="000000"/>
          <w:sz w:val="22"/>
          <w:szCs w:val="22"/>
        </w:rPr>
        <w:t> </w:t>
      </w:r>
      <w:r>
        <w:rPr>
          <w:rFonts w:ascii="Arial" w:eastAsia="Arial" w:hAnsi="Arial" w:cs="Arial"/>
          <w:i/>
          <w:color w:val="000000"/>
          <w:sz w:val="22"/>
          <w:szCs w:val="22"/>
        </w:rPr>
        <w:t>Merry Christmas Mr. Lawrence</w:t>
      </w:r>
      <w:r>
        <w:rPr>
          <w:rFonts w:ascii="Arial" w:eastAsia="Arial" w:hAnsi="Arial" w:cs="Arial"/>
          <w:color w:val="000000"/>
          <w:sz w:val="22"/>
          <w:szCs w:val="22"/>
        </w:rPr>
        <w:t>.</w:t>
      </w:r>
    </w:p>
    <w:p w14:paraId="585E4BC5" w14:textId="77777777" w:rsidR="00A97178" w:rsidRDefault="008D2019">
      <w:pPr>
        <w:pBdr>
          <w:top w:val="nil"/>
          <w:left w:val="nil"/>
          <w:bottom w:val="nil"/>
          <w:right w:val="nil"/>
          <w:between w:val="nil"/>
        </w:pBdr>
        <w:spacing w:before="100" w:after="100" w:line="276" w:lineRule="auto"/>
        <w:jc w:val="both"/>
        <w:rPr>
          <w:rFonts w:ascii="Arial" w:eastAsia="Arial" w:hAnsi="Arial" w:cs="Arial"/>
          <w:color w:val="000000"/>
          <w:sz w:val="22"/>
          <w:szCs w:val="22"/>
        </w:rPr>
      </w:pPr>
      <w:r>
        <w:rPr>
          <w:rFonts w:ascii="Arial" w:eastAsia="Arial" w:hAnsi="Arial" w:cs="Arial"/>
          <w:color w:val="000000"/>
          <w:sz w:val="22"/>
          <w:szCs w:val="22"/>
        </w:rPr>
        <w:t>In 1986, Thomas collaborated with director Bernardo Bertolucci on </w:t>
      </w:r>
      <w:r>
        <w:rPr>
          <w:rFonts w:ascii="Arial" w:eastAsia="Arial" w:hAnsi="Arial" w:cs="Arial"/>
          <w:i/>
          <w:color w:val="000000"/>
          <w:sz w:val="22"/>
          <w:szCs w:val="22"/>
        </w:rPr>
        <w:t>The Last Emperor</w:t>
      </w:r>
      <w:r>
        <w:rPr>
          <w:rFonts w:ascii="Arial" w:eastAsia="Arial" w:hAnsi="Arial" w:cs="Arial"/>
          <w:color w:val="000000"/>
          <w:sz w:val="22"/>
          <w:szCs w:val="22"/>
        </w:rPr>
        <w:t>, which won nine Academy Awards® including Best Picture, and many other international awards. Thomas went on to make </w:t>
      </w:r>
      <w:r>
        <w:rPr>
          <w:rFonts w:ascii="Arial" w:eastAsia="Arial" w:hAnsi="Arial" w:cs="Arial"/>
          <w:i/>
          <w:color w:val="000000"/>
          <w:sz w:val="22"/>
          <w:szCs w:val="22"/>
        </w:rPr>
        <w:t xml:space="preserve">Little </w:t>
      </w:r>
      <w:proofErr w:type="spellStart"/>
      <w:r>
        <w:rPr>
          <w:rFonts w:ascii="Arial" w:eastAsia="Arial" w:hAnsi="Arial" w:cs="Arial"/>
          <w:i/>
          <w:color w:val="000000"/>
          <w:sz w:val="22"/>
          <w:szCs w:val="22"/>
        </w:rPr>
        <w:t>Buddha,The</w:t>
      </w:r>
      <w:proofErr w:type="spellEnd"/>
      <w:r>
        <w:rPr>
          <w:rFonts w:ascii="Arial" w:eastAsia="Arial" w:hAnsi="Arial" w:cs="Arial"/>
          <w:i/>
          <w:color w:val="000000"/>
          <w:sz w:val="22"/>
          <w:szCs w:val="22"/>
        </w:rPr>
        <w:t xml:space="preserve"> Sheltering Sky</w:t>
      </w:r>
      <w:r>
        <w:rPr>
          <w:rFonts w:ascii="Arial" w:eastAsia="Arial" w:hAnsi="Arial" w:cs="Arial"/>
          <w:color w:val="000000"/>
          <w:sz w:val="22"/>
          <w:szCs w:val="22"/>
        </w:rPr>
        <w:t>, </w:t>
      </w:r>
      <w:r>
        <w:rPr>
          <w:rFonts w:ascii="Arial" w:eastAsia="Arial" w:hAnsi="Arial" w:cs="Arial"/>
          <w:i/>
          <w:color w:val="000000"/>
          <w:sz w:val="22"/>
          <w:szCs w:val="22"/>
        </w:rPr>
        <w:t>Stealing Beauty</w:t>
      </w:r>
      <w:r>
        <w:rPr>
          <w:rFonts w:ascii="Arial" w:eastAsia="Arial" w:hAnsi="Arial" w:cs="Arial"/>
          <w:color w:val="000000"/>
          <w:sz w:val="22"/>
          <w:szCs w:val="22"/>
        </w:rPr>
        <w:t> and </w:t>
      </w:r>
      <w:r>
        <w:rPr>
          <w:rFonts w:ascii="Arial" w:eastAsia="Arial" w:hAnsi="Arial" w:cs="Arial"/>
          <w:i/>
          <w:color w:val="000000"/>
          <w:sz w:val="22"/>
          <w:szCs w:val="22"/>
        </w:rPr>
        <w:t>The Dreamers</w:t>
      </w:r>
      <w:r>
        <w:rPr>
          <w:rFonts w:ascii="Arial" w:eastAsia="Arial" w:hAnsi="Arial" w:cs="Arial"/>
          <w:color w:val="000000"/>
          <w:sz w:val="22"/>
          <w:szCs w:val="22"/>
        </w:rPr>
        <w:t> with Bertolucci in a partnership spanning over 30 years. </w:t>
      </w:r>
    </w:p>
    <w:p w14:paraId="348DB27D" w14:textId="77777777" w:rsidR="00A97178" w:rsidRDefault="008D2019">
      <w:pPr>
        <w:pBdr>
          <w:top w:val="nil"/>
          <w:left w:val="nil"/>
          <w:bottom w:val="nil"/>
          <w:right w:val="nil"/>
          <w:between w:val="nil"/>
        </w:pBdr>
        <w:spacing w:before="100" w:after="10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Thomas has chosen to remain an independent producer, resulting in a diverse body of work, including such titles as David Cronenberg’s </w:t>
      </w:r>
      <w:r>
        <w:rPr>
          <w:rFonts w:ascii="Arial" w:eastAsia="Arial" w:hAnsi="Arial" w:cs="Arial"/>
          <w:i/>
          <w:color w:val="000000"/>
          <w:sz w:val="22"/>
          <w:szCs w:val="22"/>
        </w:rPr>
        <w:t>Naked Lunch</w:t>
      </w:r>
      <w:r>
        <w:rPr>
          <w:rFonts w:ascii="Arial" w:eastAsia="Arial" w:hAnsi="Arial" w:cs="Arial"/>
          <w:color w:val="000000"/>
          <w:sz w:val="22"/>
          <w:szCs w:val="22"/>
        </w:rPr>
        <w:t>, </w:t>
      </w:r>
      <w:r>
        <w:rPr>
          <w:rFonts w:ascii="Arial" w:eastAsia="Arial" w:hAnsi="Arial" w:cs="Arial"/>
          <w:i/>
          <w:color w:val="000000"/>
          <w:sz w:val="22"/>
          <w:szCs w:val="22"/>
        </w:rPr>
        <w:t>Crash</w:t>
      </w:r>
      <w:r>
        <w:rPr>
          <w:rFonts w:ascii="Arial" w:eastAsia="Arial" w:hAnsi="Arial" w:cs="Arial"/>
          <w:color w:val="000000"/>
          <w:sz w:val="22"/>
          <w:szCs w:val="22"/>
        </w:rPr>
        <w:t> and </w:t>
      </w:r>
      <w:r>
        <w:rPr>
          <w:rFonts w:ascii="Arial" w:eastAsia="Arial" w:hAnsi="Arial" w:cs="Arial"/>
          <w:i/>
          <w:color w:val="000000"/>
          <w:sz w:val="22"/>
          <w:szCs w:val="22"/>
        </w:rPr>
        <w:t>A Dangerous Method, </w:t>
      </w:r>
      <w:r>
        <w:rPr>
          <w:rFonts w:ascii="Arial" w:eastAsia="Arial" w:hAnsi="Arial" w:cs="Arial"/>
          <w:color w:val="000000"/>
          <w:sz w:val="22"/>
          <w:szCs w:val="22"/>
        </w:rPr>
        <w:t xml:space="preserve">Takeshi Kitano’s </w:t>
      </w:r>
      <w:r>
        <w:rPr>
          <w:rFonts w:ascii="Arial" w:eastAsia="Arial" w:hAnsi="Arial" w:cs="Arial"/>
          <w:i/>
          <w:color w:val="000000"/>
          <w:sz w:val="22"/>
          <w:szCs w:val="22"/>
        </w:rPr>
        <w:t>Brother,</w:t>
      </w:r>
      <w:r>
        <w:rPr>
          <w:rFonts w:ascii="Arial" w:eastAsia="Arial" w:hAnsi="Arial" w:cs="Arial"/>
          <w:color w:val="000000"/>
          <w:sz w:val="22"/>
          <w:szCs w:val="22"/>
        </w:rPr>
        <w:t> Jonathan Glazer’s </w:t>
      </w:r>
      <w:r>
        <w:rPr>
          <w:rFonts w:ascii="Arial" w:eastAsia="Arial" w:hAnsi="Arial" w:cs="Arial"/>
          <w:i/>
          <w:color w:val="000000"/>
          <w:sz w:val="22"/>
          <w:szCs w:val="22"/>
        </w:rPr>
        <w:t>Sexy Beast</w:t>
      </w:r>
      <w:r>
        <w:rPr>
          <w:rFonts w:ascii="Arial" w:eastAsia="Arial" w:hAnsi="Arial" w:cs="Arial"/>
          <w:color w:val="000000"/>
          <w:sz w:val="22"/>
          <w:szCs w:val="22"/>
        </w:rPr>
        <w:t>, David Mackenzie’s </w:t>
      </w:r>
      <w:r>
        <w:rPr>
          <w:rFonts w:ascii="Arial" w:eastAsia="Arial" w:hAnsi="Arial" w:cs="Arial"/>
          <w:i/>
          <w:color w:val="000000"/>
          <w:sz w:val="22"/>
          <w:szCs w:val="22"/>
        </w:rPr>
        <w:t>Young Adam</w:t>
      </w:r>
      <w:r>
        <w:rPr>
          <w:rFonts w:ascii="Arial" w:eastAsia="Arial" w:hAnsi="Arial" w:cs="Arial"/>
          <w:color w:val="000000"/>
          <w:sz w:val="22"/>
          <w:szCs w:val="22"/>
        </w:rPr>
        <w:t xml:space="preserve">, Takashi </w:t>
      </w:r>
      <w:proofErr w:type="spellStart"/>
      <w:r>
        <w:rPr>
          <w:rFonts w:ascii="Arial" w:eastAsia="Arial" w:hAnsi="Arial" w:cs="Arial"/>
          <w:color w:val="000000"/>
          <w:sz w:val="22"/>
          <w:szCs w:val="22"/>
        </w:rPr>
        <w:t>Miike’s</w:t>
      </w:r>
      <w:proofErr w:type="spellEnd"/>
      <w:r>
        <w:rPr>
          <w:rFonts w:ascii="Arial" w:eastAsia="Arial" w:hAnsi="Arial" w:cs="Arial"/>
          <w:i/>
          <w:color w:val="000000"/>
          <w:sz w:val="22"/>
          <w:szCs w:val="22"/>
        </w:rPr>
        <w:t> 13 Assassins</w:t>
      </w:r>
      <w:r>
        <w:rPr>
          <w:rFonts w:ascii="Arial" w:eastAsia="Arial" w:hAnsi="Arial" w:cs="Arial"/>
          <w:color w:val="000000"/>
          <w:sz w:val="22"/>
          <w:szCs w:val="22"/>
        </w:rPr>
        <w:t>, </w:t>
      </w:r>
      <w:r>
        <w:rPr>
          <w:rFonts w:ascii="Arial" w:eastAsia="Arial" w:hAnsi="Arial" w:cs="Arial"/>
          <w:i/>
          <w:color w:val="000000"/>
          <w:sz w:val="22"/>
          <w:szCs w:val="22"/>
        </w:rPr>
        <w:t>Hara-Kiri</w:t>
      </w:r>
      <w:r>
        <w:rPr>
          <w:rFonts w:ascii="Arial" w:eastAsia="Arial" w:hAnsi="Arial" w:cs="Arial"/>
          <w:color w:val="000000"/>
          <w:sz w:val="22"/>
          <w:szCs w:val="22"/>
        </w:rPr>
        <w:t>: </w:t>
      </w:r>
      <w:r>
        <w:rPr>
          <w:rFonts w:ascii="Arial" w:eastAsia="Arial" w:hAnsi="Arial" w:cs="Arial"/>
          <w:i/>
          <w:color w:val="000000"/>
          <w:sz w:val="22"/>
          <w:szCs w:val="22"/>
        </w:rPr>
        <w:t>Death of a Samurai,</w:t>
      </w:r>
      <w:r>
        <w:rPr>
          <w:rFonts w:ascii="Arial" w:eastAsia="Arial" w:hAnsi="Arial" w:cs="Arial"/>
          <w:color w:val="000000"/>
          <w:sz w:val="22"/>
          <w:szCs w:val="22"/>
        </w:rPr>
        <w:t xml:space="preserve"> </w:t>
      </w:r>
      <w:r>
        <w:rPr>
          <w:rFonts w:ascii="Arial" w:eastAsia="Arial" w:hAnsi="Arial" w:cs="Arial"/>
          <w:i/>
          <w:color w:val="000000"/>
          <w:sz w:val="22"/>
          <w:szCs w:val="22"/>
        </w:rPr>
        <w:t>Blade of the Immortal </w:t>
      </w:r>
      <w:r>
        <w:rPr>
          <w:rFonts w:ascii="Arial" w:eastAsia="Arial" w:hAnsi="Arial" w:cs="Arial"/>
          <w:color w:val="000000"/>
          <w:sz w:val="22"/>
          <w:szCs w:val="22"/>
        </w:rPr>
        <w:t>and</w:t>
      </w:r>
      <w:r>
        <w:rPr>
          <w:rFonts w:ascii="Arial" w:eastAsia="Arial" w:hAnsi="Arial" w:cs="Arial"/>
          <w:i/>
          <w:color w:val="000000"/>
          <w:sz w:val="22"/>
          <w:szCs w:val="22"/>
        </w:rPr>
        <w:t> First Love, </w:t>
      </w:r>
      <w:r>
        <w:rPr>
          <w:rFonts w:ascii="Arial" w:eastAsia="Arial" w:hAnsi="Arial" w:cs="Arial"/>
          <w:color w:val="000000"/>
          <w:sz w:val="22"/>
          <w:szCs w:val="22"/>
        </w:rPr>
        <w:t>the Oscar®-nominated </w:t>
      </w:r>
      <w:proofErr w:type="spellStart"/>
      <w:r>
        <w:rPr>
          <w:rFonts w:ascii="Arial" w:eastAsia="Arial" w:hAnsi="Arial" w:cs="Arial"/>
          <w:i/>
          <w:color w:val="000000"/>
          <w:sz w:val="22"/>
          <w:szCs w:val="22"/>
        </w:rPr>
        <w:t>Kon-Tiki</w:t>
      </w:r>
      <w:proofErr w:type="spellEnd"/>
      <w:r>
        <w:rPr>
          <w:rFonts w:ascii="Arial" w:eastAsia="Arial" w:hAnsi="Arial" w:cs="Arial"/>
          <w:color w:val="000000"/>
          <w:sz w:val="22"/>
          <w:szCs w:val="22"/>
        </w:rPr>
        <w:t xml:space="preserve"> by Joachim </w:t>
      </w:r>
      <w:proofErr w:type="spellStart"/>
      <w:r>
        <w:rPr>
          <w:rFonts w:ascii="Arial" w:eastAsia="Arial" w:hAnsi="Arial" w:cs="Arial"/>
          <w:color w:val="000000"/>
          <w:sz w:val="22"/>
          <w:szCs w:val="22"/>
        </w:rPr>
        <w:t>Roenning</w:t>
      </w:r>
      <w:proofErr w:type="spellEnd"/>
      <w:r>
        <w:rPr>
          <w:rFonts w:ascii="Arial" w:eastAsia="Arial" w:hAnsi="Arial" w:cs="Arial"/>
          <w:color w:val="000000"/>
          <w:sz w:val="22"/>
          <w:szCs w:val="22"/>
        </w:rPr>
        <w:t xml:space="preserve"> and </w:t>
      </w:r>
      <w:proofErr w:type="spellStart"/>
      <w:r>
        <w:rPr>
          <w:rFonts w:ascii="Arial" w:eastAsia="Arial" w:hAnsi="Arial" w:cs="Arial"/>
          <w:color w:val="000000"/>
          <w:sz w:val="22"/>
          <w:szCs w:val="22"/>
        </w:rPr>
        <w:t>Espen</w:t>
      </w:r>
      <w:proofErr w:type="spellEnd"/>
      <w:r>
        <w:rPr>
          <w:rFonts w:ascii="Arial" w:eastAsia="Arial" w:hAnsi="Arial" w:cs="Arial"/>
          <w:color w:val="000000"/>
          <w:sz w:val="22"/>
          <w:szCs w:val="22"/>
        </w:rPr>
        <w:t xml:space="preserve"> Sandberg, Jim Jarmusch’s </w:t>
      </w:r>
      <w:r>
        <w:rPr>
          <w:rFonts w:ascii="Arial" w:eastAsia="Arial" w:hAnsi="Arial" w:cs="Arial"/>
          <w:i/>
          <w:color w:val="000000"/>
          <w:sz w:val="22"/>
          <w:szCs w:val="22"/>
        </w:rPr>
        <w:t>Only Lovers Left Alive</w:t>
      </w:r>
      <w:r>
        <w:rPr>
          <w:rFonts w:ascii="Arial" w:eastAsia="Arial" w:hAnsi="Arial" w:cs="Arial"/>
          <w:color w:val="000000"/>
          <w:sz w:val="22"/>
          <w:szCs w:val="22"/>
        </w:rPr>
        <w:t>, Ben Wheatley’s </w:t>
      </w:r>
      <w:r>
        <w:rPr>
          <w:rFonts w:ascii="Arial" w:eastAsia="Arial" w:hAnsi="Arial" w:cs="Arial"/>
          <w:i/>
          <w:color w:val="000000"/>
          <w:sz w:val="22"/>
          <w:szCs w:val="22"/>
        </w:rPr>
        <w:t>High-Rise</w:t>
      </w:r>
      <w:r>
        <w:rPr>
          <w:rFonts w:ascii="Arial" w:eastAsia="Arial" w:hAnsi="Arial" w:cs="Arial"/>
          <w:color w:val="000000"/>
          <w:sz w:val="22"/>
          <w:szCs w:val="22"/>
        </w:rPr>
        <w:t>, </w:t>
      </w:r>
      <w:r>
        <w:rPr>
          <w:rFonts w:ascii="Arial" w:eastAsia="Arial" w:hAnsi="Arial" w:cs="Arial"/>
          <w:i/>
          <w:color w:val="000000"/>
          <w:sz w:val="22"/>
          <w:szCs w:val="22"/>
        </w:rPr>
        <w:t>Tale of Tales, Pinocchio</w:t>
      </w:r>
      <w:r>
        <w:rPr>
          <w:rFonts w:ascii="Arial" w:eastAsia="Arial" w:hAnsi="Arial" w:cs="Arial"/>
          <w:color w:val="000000"/>
          <w:sz w:val="22"/>
          <w:szCs w:val="22"/>
        </w:rPr>
        <w:t xml:space="preserve"> and </w:t>
      </w:r>
      <w:proofErr w:type="spellStart"/>
      <w:r>
        <w:rPr>
          <w:rFonts w:ascii="Arial" w:eastAsia="Arial" w:hAnsi="Arial" w:cs="Arial"/>
          <w:i/>
          <w:color w:val="000000"/>
          <w:sz w:val="22"/>
          <w:szCs w:val="22"/>
        </w:rPr>
        <w:t>Dogman</w:t>
      </w:r>
      <w:proofErr w:type="spellEnd"/>
      <w:r>
        <w:rPr>
          <w:rFonts w:ascii="Arial" w:eastAsia="Arial" w:hAnsi="Arial" w:cs="Arial"/>
          <w:color w:val="000000"/>
          <w:sz w:val="22"/>
          <w:szCs w:val="22"/>
        </w:rPr>
        <w:t xml:space="preserve"> by Matteo </w:t>
      </w:r>
      <w:proofErr w:type="spellStart"/>
      <w:r>
        <w:rPr>
          <w:rFonts w:ascii="Arial" w:eastAsia="Arial" w:hAnsi="Arial" w:cs="Arial"/>
          <w:color w:val="000000"/>
          <w:sz w:val="22"/>
          <w:szCs w:val="22"/>
        </w:rPr>
        <w:t>Garrone</w:t>
      </w:r>
      <w:proofErr w:type="spellEnd"/>
      <w:r>
        <w:rPr>
          <w:rFonts w:ascii="Arial" w:eastAsia="Arial" w:hAnsi="Arial" w:cs="Arial"/>
          <w:color w:val="000000"/>
          <w:sz w:val="22"/>
          <w:szCs w:val="22"/>
        </w:rPr>
        <w:t>, and </w:t>
      </w:r>
      <w:r>
        <w:rPr>
          <w:rFonts w:ascii="Arial" w:eastAsia="Arial" w:hAnsi="Arial" w:cs="Arial"/>
          <w:i/>
          <w:color w:val="000000"/>
          <w:sz w:val="22"/>
          <w:szCs w:val="22"/>
        </w:rPr>
        <w:t>EO </w:t>
      </w:r>
      <w:r>
        <w:rPr>
          <w:rFonts w:ascii="Arial" w:eastAsia="Arial" w:hAnsi="Arial" w:cs="Arial"/>
          <w:color w:val="000000"/>
          <w:sz w:val="22"/>
          <w:szCs w:val="22"/>
        </w:rPr>
        <w:t>by</w:t>
      </w:r>
      <w:r>
        <w:rPr>
          <w:rFonts w:ascii="Arial" w:eastAsia="Arial" w:hAnsi="Arial" w:cs="Arial"/>
          <w:i/>
          <w:color w:val="000000"/>
          <w:sz w:val="22"/>
          <w:szCs w:val="22"/>
        </w:rPr>
        <w:t> </w:t>
      </w:r>
      <w:r>
        <w:rPr>
          <w:rFonts w:ascii="Arial" w:eastAsia="Arial" w:hAnsi="Arial" w:cs="Arial"/>
          <w:color w:val="000000"/>
          <w:sz w:val="22"/>
          <w:szCs w:val="22"/>
        </w:rPr>
        <w:t>Jerzy</w:t>
      </w:r>
      <w:r>
        <w:rPr>
          <w:rFonts w:ascii="Arial" w:eastAsia="Arial" w:hAnsi="Arial" w:cs="Arial"/>
          <w:i/>
          <w:color w:val="000000"/>
          <w:sz w:val="22"/>
          <w:szCs w:val="22"/>
        </w:rPr>
        <w:t> </w:t>
      </w:r>
      <w:proofErr w:type="spellStart"/>
      <w:r>
        <w:rPr>
          <w:rFonts w:ascii="Arial" w:eastAsia="Arial" w:hAnsi="Arial" w:cs="Arial"/>
          <w:color w:val="000000"/>
          <w:sz w:val="22"/>
          <w:szCs w:val="22"/>
        </w:rPr>
        <w:t>Skolimowski</w:t>
      </w:r>
      <w:proofErr w:type="spellEnd"/>
      <w:r>
        <w:rPr>
          <w:rFonts w:ascii="Arial" w:eastAsia="Arial" w:hAnsi="Arial" w:cs="Arial"/>
          <w:i/>
          <w:color w:val="000000"/>
          <w:sz w:val="22"/>
          <w:szCs w:val="22"/>
        </w:rPr>
        <w:t>. </w:t>
      </w:r>
    </w:p>
    <w:p w14:paraId="3B052ACB" w14:textId="77777777" w:rsidR="00A97178" w:rsidRDefault="008D2019">
      <w:pPr>
        <w:pBdr>
          <w:top w:val="nil"/>
          <w:left w:val="nil"/>
          <w:bottom w:val="nil"/>
          <w:right w:val="nil"/>
          <w:between w:val="nil"/>
        </w:pBdr>
        <w:spacing w:before="100" w:after="10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Throughout his career, Thomas has worked with many other leading filmmakers including Stephen Frears, Richard Linklater, Phillip Noyce, Wim Wenders, Terry Gilliam and Bob </w:t>
      </w:r>
      <w:proofErr w:type="spellStart"/>
      <w:r>
        <w:rPr>
          <w:rFonts w:ascii="Arial" w:eastAsia="Arial" w:hAnsi="Arial" w:cs="Arial"/>
          <w:color w:val="000000"/>
          <w:sz w:val="22"/>
          <w:szCs w:val="22"/>
        </w:rPr>
        <w:t>Rafaelson</w:t>
      </w:r>
      <w:proofErr w:type="spellEnd"/>
      <w:r>
        <w:rPr>
          <w:rFonts w:ascii="Arial" w:eastAsia="Arial" w:hAnsi="Arial" w:cs="Arial"/>
          <w:color w:val="000000"/>
          <w:sz w:val="22"/>
          <w:szCs w:val="22"/>
        </w:rPr>
        <w:t>. In 1992, Thomas was appointed Chairman of the British Film Institute and was made a Life Fellow in 2000. He has been President of the Jury at the Tokyo, San Sebastian, Berlin and Cannes film festivals (Un Certain Regard) and has also served on the main Jury at Cannes. </w:t>
      </w:r>
    </w:p>
    <w:p w14:paraId="50478F3A" w14:textId="77777777" w:rsidR="00A97178" w:rsidRDefault="008D2019">
      <w:pPr>
        <w:pBdr>
          <w:top w:val="nil"/>
          <w:left w:val="nil"/>
          <w:bottom w:val="nil"/>
          <w:right w:val="nil"/>
          <w:between w:val="nil"/>
        </w:pBdr>
        <w:spacing w:before="100" w:after="100" w:line="276" w:lineRule="auto"/>
        <w:jc w:val="both"/>
        <w:rPr>
          <w:rFonts w:ascii="Arial" w:eastAsia="Arial" w:hAnsi="Arial" w:cs="Arial"/>
          <w:sz w:val="22"/>
          <w:szCs w:val="22"/>
        </w:rPr>
      </w:pPr>
      <w:r>
        <w:rPr>
          <w:rFonts w:ascii="Arial" w:eastAsia="Arial" w:hAnsi="Arial" w:cs="Arial"/>
          <w:color w:val="000000"/>
          <w:sz w:val="22"/>
          <w:szCs w:val="22"/>
        </w:rPr>
        <w:t>Thomas has produced more than 70 films, 20 of which have premiered at Cannes in Official Selection.</w:t>
      </w:r>
    </w:p>
    <w:p w14:paraId="644E89F9" w14:textId="77777777" w:rsidR="00A97178" w:rsidRDefault="00A97178">
      <w:pPr>
        <w:pBdr>
          <w:top w:val="nil"/>
          <w:left w:val="nil"/>
          <w:bottom w:val="nil"/>
          <w:right w:val="nil"/>
          <w:between w:val="nil"/>
        </w:pBdr>
        <w:spacing w:before="100" w:after="100" w:line="276" w:lineRule="auto"/>
        <w:jc w:val="both"/>
        <w:rPr>
          <w:rFonts w:ascii="Arial" w:eastAsia="Arial" w:hAnsi="Arial" w:cs="Arial"/>
          <w:sz w:val="22"/>
          <w:szCs w:val="22"/>
        </w:rPr>
      </w:pPr>
    </w:p>
    <w:p w14:paraId="340FF07F" w14:textId="77777777" w:rsidR="00A97178" w:rsidRDefault="008D2019">
      <w:pPr>
        <w:pBdr>
          <w:top w:val="nil"/>
          <w:left w:val="nil"/>
          <w:bottom w:val="nil"/>
          <w:right w:val="nil"/>
          <w:between w:val="nil"/>
        </w:pBdr>
        <w:spacing w:before="100" w:after="100" w:line="276" w:lineRule="auto"/>
        <w:jc w:val="both"/>
        <w:rPr>
          <w:rFonts w:ascii="Arial" w:eastAsia="Arial" w:hAnsi="Arial" w:cs="Arial"/>
          <w:color w:val="000000"/>
          <w:sz w:val="22"/>
          <w:szCs w:val="22"/>
        </w:rPr>
      </w:pPr>
      <w:r>
        <w:rPr>
          <w:rFonts w:ascii="Arial" w:eastAsia="Arial" w:hAnsi="Arial" w:cs="Arial"/>
          <w:b/>
          <w:color w:val="000000"/>
          <w:sz w:val="22"/>
          <w:szCs w:val="22"/>
        </w:rPr>
        <w:t>MARCEL ZYSKIND (Director of Photography)</w:t>
      </w:r>
      <w:r>
        <w:rPr>
          <w:rFonts w:ascii="Arial" w:eastAsia="Arial" w:hAnsi="Arial" w:cs="Arial"/>
          <w:color w:val="000000"/>
          <w:sz w:val="22"/>
          <w:szCs w:val="22"/>
        </w:rPr>
        <w:t xml:space="preserve"> lives in Denmark and works internationally on an array of films, television projects, documentaries and commercials. His many films include </w:t>
      </w:r>
      <w:proofErr w:type="spellStart"/>
      <w:r>
        <w:rPr>
          <w:rFonts w:ascii="Arial" w:eastAsia="Arial" w:hAnsi="Arial" w:cs="Arial"/>
          <w:i/>
          <w:color w:val="000000"/>
          <w:sz w:val="22"/>
          <w:szCs w:val="22"/>
        </w:rPr>
        <w:t>Dalíland</w:t>
      </w:r>
      <w:proofErr w:type="spellEnd"/>
      <w:r>
        <w:rPr>
          <w:rFonts w:ascii="Arial" w:eastAsia="Arial" w:hAnsi="Arial" w:cs="Arial"/>
          <w:i/>
          <w:color w:val="000000"/>
          <w:sz w:val="22"/>
          <w:szCs w:val="22"/>
        </w:rPr>
        <w:t> </w:t>
      </w:r>
      <w:r>
        <w:rPr>
          <w:rFonts w:ascii="Arial" w:eastAsia="Arial" w:hAnsi="Arial" w:cs="Arial"/>
          <w:color w:val="000000"/>
          <w:sz w:val="22"/>
          <w:szCs w:val="22"/>
        </w:rPr>
        <w:t xml:space="preserve">directed by Mary </w:t>
      </w:r>
      <w:proofErr w:type="spellStart"/>
      <w:r>
        <w:rPr>
          <w:rFonts w:ascii="Arial" w:eastAsia="Arial" w:hAnsi="Arial" w:cs="Arial"/>
          <w:color w:val="000000"/>
          <w:sz w:val="22"/>
          <w:szCs w:val="22"/>
        </w:rPr>
        <w:t>Harron</w:t>
      </w:r>
      <w:proofErr w:type="spellEnd"/>
      <w:r>
        <w:rPr>
          <w:rFonts w:ascii="Arial" w:eastAsia="Arial" w:hAnsi="Arial" w:cs="Arial"/>
          <w:color w:val="000000"/>
          <w:sz w:val="22"/>
          <w:szCs w:val="22"/>
        </w:rPr>
        <w:t>, </w:t>
      </w:r>
      <w:r>
        <w:rPr>
          <w:rFonts w:ascii="Arial" w:eastAsia="Arial" w:hAnsi="Arial" w:cs="Arial"/>
          <w:i/>
          <w:color w:val="000000"/>
          <w:sz w:val="22"/>
          <w:szCs w:val="22"/>
        </w:rPr>
        <w:t>As in Heaven</w:t>
      </w:r>
      <w:r>
        <w:rPr>
          <w:rFonts w:ascii="Arial" w:eastAsia="Arial" w:hAnsi="Arial" w:cs="Arial"/>
          <w:color w:val="000000"/>
          <w:sz w:val="22"/>
          <w:szCs w:val="22"/>
        </w:rPr>
        <w:t xml:space="preserve">, directed by Tea </w:t>
      </w:r>
      <w:proofErr w:type="spellStart"/>
      <w:r>
        <w:rPr>
          <w:rFonts w:ascii="Arial" w:eastAsia="Arial" w:hAnsi="Arial" w:cs="Arial"/>
          <w:color w:val="000000"/>
          <w:sz w:val="22"/>
          <w:szCs w:val="22"/>
        </w:rPr>
        <w:t>Lindeburg</w:t>
      </w:r>
      <w:proofErr w:type="spellEnd"/>
      <w:r>
        <w:rPr>
          <w:rFonts w:ascii="Arial" w:eastAsia="Arial" w:hAnsi="Arial" w:cs="Arial"/>
          <w:color w:val="000000"/>
          <w:sz w:val="22"/>
          <w:szCs w:val="22"/>
        </w:rPr>
        <w:t>, </w:t>
      </w:r>
      <w:r>
        <w:rPr>
          <w:rFonts w:ascii="Arial" w:eastAsia="Arial" w:hAnsi="Arial" w:cs="Arial"/>
          <w:i/>
          <w:color w:val="000000"/>
          <w:sz w:val="22"/>
          <w:szCs w:val="22"/>
        </w:rPr>
        <w:t>The Dead Don’t Hurt</w:t>
      </w:r>
      <w:r>
        <w:rPr>
          <w:rFonts w:ascii="Arial" w:eastAsia="Arial" w:hAnsi="Arial" w:cs="Arial"/>
          <w:color w:val="000000"/>
          <w:sz w:val="22"/>
          <w:szCs w:val="22"/>
        </w:rPr>
        <w:t> and </w:t>
      </w:r>
      <w:r>
        <w:rPr>
          <w:rFonts w:ascii="Arial" w:eastAsia="Arial" w:hAnsi="Arial" w:cs="Arial"/>
          <w:i/>
          <w:color w:val="000000"/>
          <w:sz w:val="22"/>
          <w:szCs w:val="22"/>
        </w:rPr>
        <w:t>Falling</w:t>
      </w:r>
      <w:r>
        <w:rPr>
          <w:rFonts w:ascii="Arial" w:eastAsia="Arial" w:hAnsi="Arial" w:cs="Arial"/>
          <w:color w:val="000000"/>
          <w:sz w:val="22"/>
          <w:szCs w:val="22"/>
        </w:rPr>
        <w:t>, directed by Viggo Mortensen, </w:t>
      </w:r>
      <w:r>
        <w:rPr>
          <w:rFonts w:ascii="Arial" w:eastAsia="Arial" w:hAnsi="Arial" w:cs="Arial"/>
          <w:i/>
          <w:color w:val="000000"/>
          <w:sz w:val="22"/>
          <w:szCs w:val="22"/>
        </w:rPr>
        <w:t>The Day Shall Come</w:t>
      </w:r>
      <w:r>
        <w:rPr>
          <w:rFonts w:ascii="Arial" w:eastAsia="Arial" w:hAnsi="Arial" w:cs="Arial"/>
          <w:color w:val="000000"/>
          <w:sz w:val="22"/>
          <w:szCs w:val="22"/>
        </w:rPr>
        <w:t>, directed by Chris Morris, </w:t>
      </w:r>
      <w:r>
        <w:rPr>
          <w:rFonts w:ascii="Arial" w:eastAsia="Arial" w:hAnsi="Arial" w:cs="Arial"/>
          <w:i/>
          <w:color w:val="000000"/>
          <w:sz w:val="22"/>
          <w:szCs w:val="22"/>
        </w:rPr>
        <w:t>Steel Country</w:t>
      </w:r>
      <w:r>
        <w:rPr>
          <w:rFonts w:ascii="Arial" w:eastAsia="Arial" w:hAnsi="Arial" w:cs="Arial"/>
          <w:color w:val="000000"/>
          <w:sz w:val="22"/>
          <w:szCs w:val="22"/>
        </w:rPr>
        <w:t>, directed by Simon Fellows,</w:t>
      </w:r>
      <w:r>
        <w:rPr>
          <w:rFonts w:ascii="Arial" w:eastAsia="Arial" w:hAnsi="Arial" w:cs="Arial"/>
          <w:i/>
          <w:color w:val="000000"/>
          <w:sz w:val="22"/>
          <w:szCs w:val="22"/>
        </w:rPr>
        <w:t> Two Faces of January, </w:t>
      </w:r>
      <w:r>
        <w:rPr>
          <w:rFonts w:ascii="Arial" w:eastAsia="Arial" w:hAnsi="Arial" w:cs="Arial"/>
          <w:color w:val="000000"/>
          <w:sz w:val="22"/>
          <w:szCs w:val="22"/>
        </w:rPr>
        <w:t xml:space="preserve">directed by Hossein </w:t>
      </w:r>
      <w:proofErr w:type="spellStart"/>
      <w:r>
        <w:rPr>
          <w:rFonts w:ascii="Arial" w:eastAsia="Arial" w:hAnsi="Arial" w:cs="Arial"/>
          <w:color w:val="000000"/>
          <w:sz w:val="22"/>
          <w:szCs w:val="22"/>
        </w:rPr>
        <w:t>Amini</w:t>
      </w:r>
      <w:proofErr w:type="spellEnd"/>
      <w:r>
        <w:rPr>
          <w:rFonts w:ascii="Arial" w:eastAsia="Arial" w:hAnsi="Arial" w:cs="Arial"/>
          <w:color w:val="000000"/>
          <w:sz w:val="22"/>
          <w:szCs w:val="22"/>
        </w:rPr>
        <w:t>, </w:t>
      </w:r>
      <w:r>
        <w:rPr>
          <w:rFonts w:ascii="Arial" w:eastAsia="Arial" w:hAnsi="Arial" w:cs="Arial"/>
          <w:i/>
          <w:color w:val="000000"/>
          <w:sz w:val="22"/>
          <w:szCs w:val="22"/>
        </w:rPr>
        <w:t>Summer 92,</w:t>
      </w:r>
      <w:r>
        <w:rPr>
          <w:rFonts w:ascii="Arial" w:eastAsia="Arial" w:hAnsi="Arial" w:cs="Arial"/>
          <w:color w:val="000000"/>
          <w:sz w:val="22"/>
          <w:szCs w:val="22"/>
        </w:rPr>
        <w:t xml:space="preserve"> directed by Kasper </w:t>
      </w:r>
      <w:proofErr w:type="spellStart"/>
      <w:r>
        <w:rPr>
          <w:rFonts w:ascii="Arial" w:eastAsia="Arial" w:hAnsi="Arial" w:cs="Arial"/>
          <w:color w:val="000000"/>
          <w:sz w:val="22"/>
          <w:szCs w:val="22"/>
        </w:rPr>
        <w:t>Barfoed</w:t>
      </w:r>
      <w:proofErr w:type="spellEnd"/>
      <w:r>
        <w:rPr>
          <w:rFonts w:ascii="Arial" w:eastAsia="Arial" w:hAnsi="Arial" w:cs="Arial"/>
          <w:color w:val="000000"/>
          <w:sz w:val="22"/>
          <w:szCs w:val="22"/>
        </w:rPr>
        <w:t>, </w:t>
      </w:r>
      <w:r>
        <w:rPr>
          <w:rFonts w:ascii="Arial" w:eastAsia="Arial" w:hAnsi="Arial" w:cs="Arial"/>
          <w:i/>
          <w:color w:val="000000"/>
          <w:sz w:val="22"/>
          <w:szCs w:val="22"/>
        </w:rPr>
        <w:t>Skyscraper</w:t>
      </w:r>
      <w:r>
        <w:rPr>
          <w:rFonts w:ascii="Arial" w:eastAsia="Arial" w:hAnsi="Arial" w:cs="Arial"/>
          <w:color w:val="000000"/>
          <w:sz w:val="22"/>
          <w:szCs w:val="22"/>
        </w:rPr>
        <w:t xml:space="preserve">, directed by Rune </w:t>
      </w:r>
      <w:proofErr w:type="spellStart"/>
      <w:r>
        <w:rPr>
          <w:rFonts w:ascii="Arial" w:eastAsia="Arial" w:hAnsi="Arial" w:cs="Arial"/>
          <w:color w:val="000000"/>
          <w:sz w:val="22"/>
          <w:szCs w:val="22"/>
        </w:rPr>
        <w:t>Schjøtt</w:t>
      </w:r>
      <w:proofErr w:type="spellEnd"/>
      <w:r>
        <w:rPr>
          <w:rFonts w:ascii="Arial" w:eastAsia="Arial" w:hAnsi="Arial" w:cs="Arial"/>
          <w:color w:val="000000"/>
          <w:sz w:val="22"/>
          <w:szCs w:val="22"/>
        </w:rPr>
        <w:t>, </w:t>
      </w:r>
      <w:r>
        <w:rPr>
          <w:rFonts w:ascii="Arial" w:eastAsia="Arial" w:hAnsi="Arial" w:cs="Arial"/>
          <w:i/>
          <w:color w:val="000000"/>
          <w:sz w:val="22"/>
          <w:szCs w:val="22"/>
        </w:rPr>
        <w:t>Bullet Boy</w:t>
      </w:r>
      <w:r>
        <w:rPr>
          <w:rFonts w:ascii="Arial" w:eastAsia="Arial" w:hAnsi="Arial" w:cs="Arial"/>
          <w:color w:val="000000"/>
          <w:sz w:val="22"/>
          <w:szCs w:val="22"/>
        </w:rPr>
        <w:t xml:space="preserve"> for director Saul </w:t>
      </w:r>
      <w:proofErr w:type="spellStart"/>
      <w:r>
        <w:rPr>
          <w:rFonts w:ascii="Arial" w:eastAsia="Arial" w:hAnsi="Arial" w:cs="Arial"/>
          <w:color w:val="000000"/>
          <w:sz w:val="22"/>
          <w:szCs w:val="22"/>
        </w:rPr>
        <w:t>Dibb</w:t>
      </w:r>
      <w:proofErr w:type="spellEnd"/>
      <w:r>
        <w:rPr>
          <w:rFonts w:ascii="Arial" w:eastAsia="Arial" w:hAnsi="Arial" w:cs="Arial"/>
          <w:color w:val="000000"/>
          <w:sz w:val="22"/>
          <w:szCs w:val="22"/>
        </w:rPr>
        <w:t>, </w:t>
      </w:r>
      <w:r>
        <w:rPr>
          <w:rFonts w:ascii="Arial" w:eastAsia="Arial" w:hAnsi="Arial" w:cs="Arial"/>
          <w:i/>
          <w:color w:val="000000"/>
          <w:sz w:val="22"/>
          <w:szCs w:val="22"/>
        </w:rPr>
        <w:t>Mammoth</w:t>
      </w:r>
      <w:r>
        <w:rPr>
          <w:rFonts w:ascii="Arial" w:eastAsia="Arial" w:hAnsi="Arial" w:cs="Arial"/>
          <w:color w:val="000000"/>
          <w:sz w:val="22"/>
          <w:szCs w:val="22"/>
        </w:rPr>
        <w:t xml:space="preserve"> for director Lukas </w:t>
      </w:r>
      <w:proofErr w:type="spellStart"/>
      <w:r>
        <w:rPr>
          <w:rFonts w:ascii="Arial" w:eastAsia="Arial" w:hAnsi="Arial" w:cs="Arial"/>
          <w:color w:val="000000"/>
          <w:sz w:val="22"/>
          <w:szCs w:val="22"/>
        </w:rPr>
        <w:t>Moodysson</w:t>
      </w:r>
      <w:proofErr w:type="spellEnd"/>
      <w:r>
        <w:rPr>
          <w:rFonts w:ascii="Arial" w:eastAsia="Arial" w:hAnsi="Arial" w:cs="Arial"/>
          <w:color w:val="000000"/>
          <w:sz w:val="22"/>
          <w:szCs w:val="22"/>
        </w:rPr>
        <w:t xml:space="preserve"> and </w:t>
      </w:r>
      <w:r>
        <w:rPr>
          <w:rFonts w:ascii="Arial" w:eastAsia="Arial" w:hAnsi="Arial" w:cs="Arial"/>
          <w:i/>
          <w:color w:val="000000"/>
          <w:sz w:val="22"/>
          <w:szCs w:val="22"/>
        </w:rPr>
        <w:t>Mister Lonely</w:t>
      </w:r>
      <w:r>
        <w:rPr>
          <w:rFonts w:ascii="Arial" w:eastAsia="Arial" w:hAnsi="Arial" w:cs="Arial"/>
          <w:color w:val="000000"/>
          <w:sz w:val="22"/>
          <w:szCs w:val="22"/>
        </w:rPr>
        <w:t> for director Harmony Korine. </w:t>
      </w:r>
    </w:p>
    <w:p w14:paraId="628A0636"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He is well known for his frequent collaborations with director Michael Winterbottom, which include </w:t>
      </w:r>
      <w:proofErr w:type="spellStart"/>
      <w:r>
        <w:rPr>
          <w:rFonts w:ascii="Arial" w:eastAsia="Arial" w:hAnsi="Arial" w:cs="Arial"/>
          <w:i/>
          <w:color w:val="000000"/>
          <w:sz w:val="22"/>
          <w:szCs w:val="22"/>
        </w:rPr>
        <w:t>Everyday</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Trishna</w:t>
      </w:r>
      <w:proofErr w:type="spellEnd"/>
      <w:r>
        <w:rPr>
          <w:rFonts w:ascii="Arial" w:eastAsia="Arial" w:hAnsi="Arial" w:cs="Arial"/>
          <w:color w:val="000000"/>
          <w:sz w:val="22"/>
          <w:szCs w:val="22"/>
        </w:rPr>
        <w:t>, </w:t>
      </w:r>
      <w:r>
        <w:rPr>
          <w:rFonts w:ascii="Arial" w:eastAsia="Arial" w:hAnsi="Arial" w:cs="Arial"/>
          <w:i/>
          <w:color w:val="000000"/>
          <w:sz w:val="22"/>
          <w:szCs w:val="22"/>
        </w:rPr>
        <w:t>The Killer Inside Me</w:t>
      </w:r>
      <w:r>
        <w:rPr>
          <w:rFonts w:ascii="Arial" w:eastAsia="Arial" w:hAnsi="Arial" w:cs="Arial"/>
          <w:color w:val="000000"/>
          <w:sz w:val="22"/>
          <w:szCs w:val="22"/>
        </w:rPr>
        <w:t>, </w:t>
      </w:r>
      <w:r>
        <w:rPr>
          <w:rFonts w:ascii="Arial" w:eastAsia="Arial" w:hAnsi="Arial" w:cs="Arial"/>
          <w:i/>
          <w:color w:val="000000"/>
          <w:sz w:val="22"/>
          <w:szCs w:val="22"/>
        </w:rPr>
        <w:t>Genova</w:t>
      </w:r>
      <w:r>
        <w:rPr>
          <w:rFonts w:ascii="Arial" w:eastAsia="Arial" w:hAnsi="Arial" w:cs="Arial"/>
          <w:color w:val="000000"/>
          <w:sz w:val="22"/>
          <w:szCs w:val="22"/>
        </w:rPr>
        <w:t>, A </w:t>
      </w:r>
      <w:r>
        <w:rPr>
          <w:rFonts w:ascii="Arial" w:eastAsia="Arial" w:hAnsi="Arial" w:cs="Arial"/>
          <w:i/>
          <w:color w:val="000000"/>
          <w:sz w:val="22"/>
          <w:szCs w:val="22"/>
        </w:rPr>
        <w:t>Mighty Heart</w:t>
      </w:r>
      <w:r>
        <w:rPr>
          <w:rFonts w:ascii="Arial" w:eastAsia="Arial" w:hAnsi="Arial" w:cs="Arial"/>
          <w:color w:val="000000"/>
          <w:sz w:val="22"/>
          <w:szCs w:val="22"/>
        </w:rPr>
        <w:t>, </w:t>
      </w:r>
      <w:r>
        <w:rPr>
          <w:rFonts w:ascii="Arial" w:eastAsia="Arial" w:hAnsi="Arial" w:cs="Arial"/>
          <w:i/>
          <w:color w:val="000000"/>
          <w:sz w:val="22"/>
          <w:szCs w:val="22"/>
        </w:rPr>
        <w:t>The Road to Guantanamo</w:t>
      </w:r>
      <w:r>
        <w:rPr>
          <w:rFonts w:ascii="Arial" w:eastAsia="Arial" w:hAnsi="Arial" w:cs="Arial"/>
          <w:color w:val="000000"/>
          <w:sz w:val="22"/>
          <w:szCs w:val="22"/>
        </w:rPr>
        <w:t>, </w:t>
      </w:r>
      <w:r>
        <w:rPr>
          <w:rFonts w:ascii="Arial" w:eastAsia="Arial" w:hAnsi="Arial" w:cs="Arial"/>
          <w:i/>
          <w:color w:val="000000"/>
          <w:sz w:val="22"/>
          <w:szCs w:val="22"/>
        </w:rPr>
        <w:t>Tristram Shandy: A Cock and Bull Story</w:t>
      </w:r>
      <w:r>
        <w:rPr>
          <w:rFonts w:ascii="Arial" w:eastAsia="Arial" w:hAnsi="Arial" w:cs="Arial"/>
          <w:color w:val="000000"/>
          <w:sz w:val="22"/>
          <w:szCs w:val="22"/>
        </w:rPr>
        <w:t>, </w:t>
      </w:r>
      <w:r>
        <w:rPr>
          <w:rFonts w:ascii="Arial" w:eastAsia="Arial" w:hAnsi="Arial" w:cs="Arial"/>
          <w:i/>
          <w:color w:val="000000"/>
          <w:sz w:val="22"/>
          <w:szCs w:val="22"/>
        </w:rPr>
        <w:t>9 Songs</w:t>
      </w:r>
      <w:r>
        <w:rPr>
          <w:rFonts w:ascii="Arial" w:eastAsia="Arial" w:hAnsi="Arial" w:cs="Arial"/>
          <w:color w:val="000000"/>
          <w:sz w:val="22"/>
          <w:szCs w:val="22"/>
        </w:rPr>
        <w:t>, </w:t>
      </w:r>
      <w:r>
        <w:rPr>
          <w:rFonts w:ascii="Arial" w:eastAsia="Arial" w:hAnsi="Arial" w:cs="Arial"/>
          <w:i/>
          <w:color w:val="000000"/>
          <w:sz w:val="22"/>
          <w:szCs w:val="22"/>
        </w:rPr>
        <w:t>Code 46</w:t>
      </w:r>
      <w:r>
        <w:rPr>
          <w:rFonts w:ascii="Arial" w:eastAsia="Arial" w:hAnsi="Arial" w:cs="Arial"/>
          <w:color w:val="000000"/>
          <w:sz w:val="22"/>
          <w:szCs w:val="22"/>
        </w:rPr>
        <w:t>, and </w:t>
      </w:r>
      <w:r>
        <w:rPr>
          <w:rFonts w:ascii="Arial" w:eastAsia="Arial" w:hAnsi="Arial" w:cs="Arial"/>
          <w:i/>
          <w:color w:val="000000"/>
          <w:sz w:val="22"/>
          <w:szCs w:val="22"/>
        </w:rPr>
        <w:t>In this World</w:t>
      </w:r>
      <w:r>
        <w:rPr>
          <w:rFonts w:ascii="Arial" w:eastAsia="Arial" w:hAnsi="Arial" w:cs="Arial"/>
          <w:color w:val="000000"/>
          <w:sz w:val="22"/>
          <w:szCs w:val="22"/>
        </w:rPr>
        <w:t>. Among his music videos is Massive Attack’s</w:t>
      </w:r>
      <w:r>
        <w:rPr>
          <w:rFonts w:ascii="Arial" w:eastAsia="Arial" w:hAnsi="Arial" w:cs="Arial"/>
          <w:i/>
          <w:color w:val="000000"/>
          <w:sz w:val="22"/>
          <w:szCs w:val="22"/>
        </w:rPr>
        <w:t> Live with Me</w:t>
      </w:r>
      <w:r>
        <w:rPr>
          <w:rFonts w:ascii="Arial" w:eastAsia="Arial" w:hAnsi="Arial" w:cs="Arial"/>
          <w:color w:val="000000"/>
          <w:sz w:val="22"/>
          <w:szCs w:val="22"/>
        </w:rPr>
        <w:t> for director Jonathan Glazer.</w:t>
      </w:r>
    </w:p>
    <w:p w14:paraId="641D29CB"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DD94B54"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CAROL SPIER (Production designer)</w:t>
      </w:r>
      <w:r>
        <w:rPr>
          <w:rFonts w:ascii="Arial" w:eastAsia="Arial" w:hAnsi="Arial" w:cs="Arial"/>
          <w:color w:val="000000"/>
          <w:sz w:val="22"/>
          <w:szCs w:val="22"/>
        </w:rPr>
        <w:t xml:space="preserve"> is an award-winning international production designer, based in Toronto, Canada. She is known for her long collaboration on 15 films with director David </w:t>
      </w:r>
      <w:r>
        <w:rPr>
          <w:rFonts w:ascii="Arial" w:eastAsia="Arial" w:hAnsi="Arial" w:cs="Arial"/>
          <w:color w:val="000000"/>
          <w:sz w:val="22"/>
          <w:szCs w:val="22"/>
        </w:rPr>
        <w:lastRenderedPageBreak/>
        <w:t xml:space="preserve">Cronenberg, including </w:t>
      </w:r>
      <w:r>
        <w:rPr>
          <w:rFonts w:ascii="Arial" w:eastAsia="Arial" w:hAnsi="Arial" w:cs="Arial"/>
          <w:i/>
          <w:color w:val="000000"/>
          <w:sz w:val="22"/>
          <w:szCs w:val="22"/>
        </w:rPr>
        <w:t>Eastern Promises</w:t>
      </w:r>
      <w:r>
        <w:rPr>
          <w:rFonts w:ascii="Arial" w:eastAsia="Arial" w:hAnsi="Arial" w:cs="Arial"/>
          <w:color w:val="000000"/>
          <w:sz w:val="22"/>
          <w:szCs w:val="22"/>
        </w:rPr>
        <w:t xml:space="preserve">, for which she earned a Genie Award nomination; </w:t>
      </w:r>
      <w:r>
        <w:rPr>
          <w:rFonts w:ascii="Arial" w:eastAsia="Arial" w:hAnsi="Arial" w:cs="Arial"/>
          <w:i/>
          <w:color w:val="000000"/>
          <w:sz w:val="22"/>
          <w:szCs w:val="22"/>
        </w:rPr>
        <w:t>Dead Ringers</w:t>
      </w:r>
      <w:r>
        <w:rPr>
          <w:rFonts w:ascii="Arial" w:eastAsia="Arial" w:hAnsi="Arial" w:cs="Arial"/>
          <w:color w:val="000000"/>
          <w:sz w:val="22"/>
          <w:szCs w:val="22"/>
        </w:rPr>
        <w:t xml:space="preserve">, for which she won the Genie Award for Best Production Design; </w:t>
      </w:r>
      <w:r>
        <w:rPr>
          <w:rFonts w:ascii="Arial" w:eastAsia="Arial" w:hAnsi="Arial" w:cs="Arial"/>
          <w:i/>
          <w:color w:val="000000"/>
          <w:sz w:val="22"/>
          <w:szCs w:val="22"/>
        </w:rPr>
        <w:t>A History of Violence</w:t>
      </w:r>
      <w:r>
        <w:rPr>
          <w:rFonts w:ascii="Arial" w:eastAsia="Arial" w:hAnsi="Arial" w:cs="Arial"/>
          <w:color w:val="000000"/>
          <w:sz w:val="22"/>
          <w:szCs w:val="22"/>
        </w:rPr>
        <w:t xml:space="preserve">; </w:t>
      </w:r>
      <w:r>
        <w:rPr>
          <w:rFonts w:ascii="Arial" w:eastAsia="Arial" w:hAnsi="Arial" w:cs="Arial"/>
          <w:i/>
          <w:color w:val="000000"/>
          <w:sz w:val="22"/>
          <w:szCs w:val="22"/>
        </w:rPr>
        <w:t>Maps to the Stars</w:t>
      </w:r>
      <w:r>
        <w:rPr>
          <w:rFonts w:ascii="Arial" w:eastAsia="Arial" w:hAnsi="Arial" w:cs="Arial"/>
          <w:color w:val="000000"/>
          <w:sz w:val="22"/>
          <w:szCs w:val="22"/>
        </w:rPr>
        <w:t xml:space="preserve">, for which she won DGC Craft Award; and </w:t>
      </w:r>
      <w:r>
        <w:rPr>
          <w:rFonts w:ascii="Arial" w:eastAsia="Arial" w:hAnsi="Arial" w:cs="Arial"/>
          <w:i/>
          <w:color w:val="000000"/>
          <w:sz w:val="22"/>
          <w:szCs w:val="22"/>
        </w:rPr>
        <w:t>Crimes of the Future</w:t>
      </w:r>
      <w:r>
        <w:rPr>
          <w:rFonts w:ascii="Arial" w:eastAsia="Arial" w:hAnsi="Arial" w:cs="Arial"/>
          <w:color w:val="000000"/>
          <w:sz w:val="22"/>
          <w:szCs w:val="22"/>
        </w:rPr>
        <w:t>. </w:t>
      </w:r>
    </w:p>
    <w:p w14:paraId="242BB5A7"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3BE47CDE" w14:textId="77777777" w:rsidR="00A97178" w:rsidRDefault="008D2019">
      <w:pPr>
        <w:pBdr>
          <w:top w:val="nil"/>
          <w:left w:val="nil"/>
          <w:bottom w:val="nil"/>
          <w:right w:val="nil"/>
          <w:between w:val="nil"/>
        </w:pBdr>
        <w:spacing w:before="2" w:after="2"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Spier has also worked with director Guillermo del Toro on several films including </w:t>
      </w:r>
      <w:r>
        <w:rPr>
          <w:rFonts w:ascii="Arial" w:eastAsia="Arial" w:hAnsi="Arial" w:cs="Arial"/>
          <w:i/>
          <w:color w:val="000000"/>
          <w:sz w:val="22"/>
          <w:szCs w:val="22"/>
        </w:rPr>
        <w:t>Pacific Rim</w:t>
      </w:r>
      <w:r>
        <w:rPr>
          <w:rFonts w:ascii="Arial" w:eastAsia="Arial" w:hAnsi="Arial" w:cs="Arial"/>
          <w:color w:val="000000"/>
          <w:sz w:val="22"/>
          <w:szCs w:val="22"/>
        </w:rPr>
        <w:t xml:space="preserve">, </w:t>
      </w:r>
      <w:r>
        <w:rPr>
          <w:rFonts w:ascii="Arial" w:eastAsia="Arial" w:hAnsi="Arial" w:cs="Arial"/>
          <w:i/>
          <w:color w:val="000000"/>
          <w:sz w:val="22"/>
          <w:szCs w:val="22"/>
        </w:rPr>
        <w:t>Blade 2</w:t>
      </w:r>
      <w:r>
        <w:rPr>
          <w:rFonts w:ascii="Arial" w:eastAsia="Arial" w:hAnsi="Arial" w:cs="Arial"/>
          <w:color w:val="000000"/>
          <w:sz w:val="22"/>
          <w:szCs w:val="22"/>
        </w:rPr>
        <w:t xml:space="preserve"> and </w:t>
      </w:r>
      <w:r>
        <w:rPr>
          <w:rFonts w:ascii="Arial" w:eastAsia="Arial" w:hAnsi="Arial" w:cs="Arial"/>
          <w:i/>
          <w:color w:val="000000"/>
          <w:sz w:val="22"/>
          <w:szCs w:val="22"/>
        </w:rPr>
        <w:t>Mimic</w:t>
      </w:r>
      <w:r>
        <w:rPr>
          <w:rFonts w:ascii="Arial" w:eastAsia="Arial" w:hAnsi="Arial" w:cs="Arial"/>
          <w:color w:val="000000"/>
          <w:sz w:val="22"/>
          <w:szCs w:val="22"/>
        </w:rPr>
        <w:t xml:space="preserve">. Other notable credits include Paul Gross’ </w:t>
      </w:r>
      <w:proofErr w:type="spellStart"/>
      <w:r>
        <w:rPr>
          <w:rFonts w:ascii="Arial" w:eastAsia="Arial" w:hAnsi="Arial" w:cs="Arial"/>
          <w:i/>
          <w:color w:val="000000"/>
          <w:sz w:val="22"/>
          <w:szCs w:val="22"/>
        </w:rPr>
        <w:t>Passchendale</w:t>
      </w:r>
      <w:proofErr w:type="spellEnd"/>
      <w:r>
        <w:rPr>
          <w:rFonts w:ascii="Arial" w:eastAsia="Arial" w:hAnsi="Arial" w:cs="Arial"/>
          <w:color w:val="000000"/>
          <w:sz w:val="22"/>
          <w:szCs w:val="22"/>
        </w:rPr>
        <w:t xml:space="preserve">, for which she won Genie and DGC Outstanding Achievement Awards. Other credits include </w:t>
      </w:r>
      <w:r>
        <w:rPr>
          <w:rFonts w:ascii="Arial" w:eastAsia="Arial" w:hAnsi="Arial" w:cs="Arial"/>
          <w:i/>
          <w:color w:val="000000"/>
          <w:sz w:val="22"/>
          <w:szCs w:val="22"/>
        </w:rPr>
        <w:t xml:space="preserve">The League of Extraordinary Gentlemen </w:t>
      </w:r>
      <w:r>
        <w:rPr>
          <w:rFonts w:ascii="Arial" w:eastAsia="Arial" w:hAnsi="Arial" w:cs="Arial"/>
          <w:color w:val="000000"/>
          <w:sz w:val="22"/>
          <w:szCs w:val="22"/>
        </w:rPr>
        <w:t xml:space="preserve">for director Steve Norrington, Christopher </w:t>
      </w:r>
      <w:proofErr w:type="spellStart"/>
      <w:r>
        <w:rPr>
          <w:rFonts w:ascii="Arial" w:eastAsia="Arial" w:hAnsi="Arial" w:cs="Arial"/>
          <w:color w:val="000000"/>
          <w:sz w:val="22"/>
          <w:szCs w:val="22"/>
        </w:rPr>
        <w:t>Gans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Silent Hill</w:t>
      </w:r>
      <w:r>
        <w:rPr>
          <w:rFonts w:ascii="Arial" w:eastAsia="Arial" w:hAnsi="Arial" w:cs="Arial"/>
          <w:color w:val="000000"/>
          <w:sz w:val="22"/>
          <w:szCs w:val="22"/>
        </w:rPr>
        <w:t xml:space="preserve"> and Jim Sheridan’s </w:t>
      </w:r>
      <w:r>
        <w:rPr>
          <w:rFonts w:ascii="Arial" w:eastAsia="Arial" w:hAnsi="Arial" w:cs="Arial"/>
          <w:i/>
          <w:color w:val="000000"/>
          <w:sz w:val="22"/>
          <w:szCs w:val="22"/>
        </w:rPr>
        <w:t>Dream House</w:t>
      </w:r>
      <w:r>
        <w:rPr>
          <w:rFonts w:ascii="Arial" w:eastAsia="Arial" w:hAnsi="Arial" w:cs="Arial"/>
          <w:color w:val="000000"/>
          <w:sz w:val="22"/>
          <w:szCs w:val="22"/>
        </w:rPr>
        <w:t>. Spier received the DGC Lifetime Achievement Award in 2009.</w:t>
      </w:r>
    </w:p>
    <w:p w14:paraId="47972923" w14:textId="77777777" w:rsidR="00A97178" w:rsidRDefault="00A97178">
      <w:pPr>
        <w:pBdr>
          <w:top w:val="nil"/>
          <w:left w:val="nil"/>
          <w:bottom w:val="nil"/>
          <w:right w:val="nil"/>
          <w:between w:val="nil"/>
        </w:pBdr>
        <w:spacing w:before="2" w:after="2" w:line="276" w:lineRule="auto"/>
        <w:jc w:val="both"/>
        <w:rPr>
          <w:rFonts w:ascii="Arial" w:eastAsia="Arial" w:hAnsi="Arial" w:cs="Arial"/>
          <w:color w:val="000000"/>
          <w:sz w:val="22"/>
          <w:szCs w:val="22"/>
        </w:rPr>
      </w:pPr>
    </w:p>
    <w:p w14:paraId="0D12116A" w14:textId="77777777" w:rsidR="00A97178" w:rsidRDefault="008D2019">
      <w:pPr>
        <w:pBdr>
          <w:top w:val="nil"/>
          <w:left w:val="nil"/>
          <w:bottom w:val="nil"/>
          <w:right w:val="nil"/>
          <w:between w:val="nil"/>
        </w:pBdr>
        <w:spacing w:before="2" w:after="2"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Spier’s recent credits include director Jodie Foster’s </w:t>
      </w:r>
      <w:r>
        <w:rPr>
          <w:rFonts w:ascii="Arial" w:eastAsia="Arial" w:hAnsi="Arial" w:cs="Arial"/>
          <w:i/>
          <w:color w:val="000000"/>
          <w:sz w:val="22"/>
          <w:szCs w:val="22"/>
        </w:rPr>
        <w:t>Black Mirror</w:t>
      </w:r>
      <w:r>
        <w:rPr>
          <w:rFonts w:ascii="Arial" w:eastAsia="Arial" w:hAnsi="Arial" w:cs="Arial"/>
          <w:color w:val="000000"/>
          <w:sz w:val="22"/>
          <w:szCs w:val="22"/>
        </w:rPr>
        <w:t xml:space="preserve"> episode “Ark Angel”; the television series </w:t>
      </w:r>
      <w:r>
        <w:rPr>
          <w:rFonts w:ascii="Arial" w:eastAsia="Arial" w:hAnsi="Arial" w:cs="Arial"/>
          <w:i/>
          <w:color w:val="000000"/>
          <w:sz w:val="22"/>
          <w:szCs w:val="22"/>
        </w:rPr>
        <w:t>11/22/63</w:t>
      </w:r>
      <w:r>
        <w:rPr>
          <w:rFonts w:ascii="Arial" w:eastAsia="Arial" w:hAnsi="Arial" w:cs="Arial"/>
          <w:color w:val="000000"/>
          <w:sz w:val="22"/>
          <w:szCs w:val="22"/>
        </w:rPr>
        <w:t xml:space="preserve">, directed by Kevin MacDonald; Lone </w:t>
      </w:r>
      <w:proofErr w:type="spellStart"/>
      <w:r>
        <w:rPr>
          <w:rFonts w:ascii="Arial" w:eastAsia="Arial" w:hAnsi="Arial" w:cs="Arial"/>
          <w:color w:val="000000"/>
          <w:sz w:val="22"/>
          <w:szCs w:val="22"/>
        </w:rPr>
        <w:t>Sherfig’s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The Kindness of Strangers</w:t>
      </w:r>
      <w:r>
        <w:rPr>
          <w:rFonts w:ascii="Arial" w:eastAsia="Arial" w:hAnsi="Arial" w:cs="Arial"/>
          <w:color w:val="000000"/>
          <w:sz w:val="22"/>
          <w:szCs w:val="22"/>
        </w:rPr>
        <w:t>; </w:t>
      </w:r>
      <w:r>
        <w:rPr>
          <w:rFonts w:ascii="Arial" w:eastAsia="Arial" w:hAnsi="Arial" w:cs="Arial"/>
          <w:i/>
          <w:color w:val="000000"/>
          <w:sz w:val="22"/>
          <w:szCs w:val="22"/>
        </w:rPr>
        <w:t>Falling</w:t>
      </w:r>
      <w:r>
        <w:rPr>
          <w:rFonts w:ascii="Arial" w:eastAsia="Arial" w:hAnsi="Arial" w:cs="Arial"/>
          <w:color w:val="000000"/>
          <w:sz w:val="22"/>
          <w:szCs w:val="22"/>
        </w:rPr>
        <w:t xml:space="preserve">, directed by Viggo Mortensen; and </w:t>
      </w:r>
      <w:r>
        <w:rPr>
          <w:rFonts w:ascii="Arial" w:eastAsia="Arial" w:hAnsi="Arial" w:cs="Arial"/>
          <w:i/>
          <w:color w:val="000000"/>
          <w:sz w:val="22"/>
          <w:szCs w:val="22"/>
        </w:rPr>
        <w:t>The Shrouds</w:t>
      </w:r>
      <w:r>
        <w:rPr>
          <w:rFonts w:ascii="Arial" w:eastAsia="Arial" w:hAnsi="Arial" w:cs="Arial"/>
          <w:color w:val="000000"/>
          <w:sz w:val="22"/>
          <w:szCs w:val="22"/>
        </w:rPr>
        <w:t>, directed by Cronenberg. </w:t>
      </w:r>
    </w:p>
    <w:p w14:paraId="0932BFFD"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7AFC1463"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JASON CLARKE (Production designer)</w:t>
      </w:r>
      <w:r>
        <w:rPr>
          <w:rFonts w:ascii="Arial" w:eastAsia="Arial" w:hAnsi="Arial" w:cs="Arial"/>
          <w:color w:val="000000"/>
          <w:sz w:val="22"/>
          <w:szCs w:val="22"/>
        </w:rPr>
        <w:t xml:space="preserve"> is a multiple award-winning production designer and art director based in Toronto, Canada. With a career spanning more than 20 years, Clarke has run the gamut from low-budget indie productions to multimillion dollar studio features, acquiring a phenomenal skillset and creating collaborative experiences to make intelligent, strategic and creative decisions that he brings to each project.</w:t>
      </w:r>
    </w:p>
    <w:p w14:paraId="33A7251C"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2E47627D"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Clark’s production design credits include Clement Virgo’s multi award- winning feature </w:t>
      </w:r>
      <w:r>
        <w:rPr>
          <w:rFonts w:ascii="Arial" w:eastAsia="Arial" w:hAnsi="Arial" w:cs="Arial"/>
          <w:i/>
          <w:color w:val="000000"/>
          <w:sz w:val="22"/>
          <w:szCs w:val="22"/>
        </w:rPr>
        <w:t>Brother</w:t>
      </w:r>
      <w:r>
        <w:rPr>
          <w:rFonts w:ascii="Arial" w:eastAsia="Arial" w:hAnsi="Arial" w:cs="Arial"/>
          <w:color w:val="000000"/>
          <w:sz w:val="22"/>
          <w:szCs w:val="22"/>
        </w:rPr>
        <w:t xml:space="preserve">, for which Clark won the Canadian Screen Award for Best Production Design; Mark O’Brien’s feature film directorial debut, </w:t>
      </w:r>
      <w:r>
        <w:rPr>
          <w:rFonts w:ascii="Arial" w:eastAsia="Arial" w:hAnsi="Arial" w:cs="Arial"/>
          <w:i/>
          <w:color w:val="000000"/>
          <w:sz w:val="22"/>
          <w:szCs w:val="22"/>
        </w:rPr>
        <w:t>The Righteous</w:t>
      </w:r>
      <w:r>
        <w:rPr>
          <w:rFonts w:ascii="Arial" w:eastAsia="Arial" w:hAnsi="Arial" w:cs="Arial"/>
          <w:color w:val="000000"/>
          <w:sz w:val="22"/>
          <w:szCs w:val="22"/>
        </w:rPr>
        <w:t xml:space="preserve">, for which Clarke earned a Directors Guild of Canada nomination for Production Design. </w:t>
      </w:r>
    </w:p>
    <w:p w14:paraId="039A1B8C" w14:textId="77777777" w:rsidR="00A97178" w:rsidRDefault="00A97178">
      <w:pPr>
        <w:pBdr>
          <w:top w:val="nil"/>
          <w:left w:val="nil"/>
          <w:bottom w:val="nil"/>
          <w:right w:val="nil"/>
          <w:between w:val="nil"/>
        </w:pBdr>
        <w:spacing w:line="276" w:lineRule="auto"/>
        <w:jc w:val="both"/>
        <w:rPr>
          <w:rFonts w:ascii="Arial" w:eastAsia="Arial" w:hAnsi="Arial" w:cs="Arial"/>
          <w:color w:val="000000"/>
          <w:sz w:val="22"/>
          <w:szCs w:val="22"/>
        </w:rPr>
      </w:pPr>
    </w:p>
    <w:p w14:paraId="4A1F7DEF" w14:textId="77777777" w:rsidR="00A97178" w:rsidRDefault="008D2019">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His additional credits include director Jodie Foster’s Black Mirror episode “Ark Angel,” along with Neil Jordan’s </w:t>
      </w:r>
      <w:r>
        <w:rPr>
          <w:rFonts w:ascii="Arial" w:eastAsia="Arial" w:hAnsi="Arial" w:cs="Arial"/>
          <w:i/>
          <w:color w:val="000000"/>
          <w:sz w:val="22"/>
          <w:szCs w:val="22"/>
        </w:rPr>
        <w:t>Greta</w:t>
      </w:r>
      <w:r>
        <w:rPr>
          <w:rFonts w:ascii="Arial" w:eastAsia="Arial" w:hAnsi="Arial" w:cs="Arial"/>
          <w:color w:val="000000"/>
          <w:sz w:val="22"/>
          <w:szCs w:val="22"/>
        </w:rPr>
        <w:t xml:space="preserve">, Lone </w:t>
      </w:r>
      <w:proofErr w:type="spellStart"/>
      <w:r>
        <w:rPr>
          <w:rFonts w:ascii="Arial" w:eastAsia="Arial" w:hAnsi="Arial" w:cs="Arial"/>
          <w:color w:val="000000"/>
          <w:sz w:val="22"/>
          <w:szCs w:val="22"/>
        </w:rPr>
        <w:t>Scherfig’s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The Kindness of Strangers</w:t>
      </w:r>
      <w:r>
        <w:rPr>
          <w:rFonts w:ascii="Arial" w:eastAsia="Arial" w:hAnsi="Arial" w:cs="Arial"/>
          <w:color w:val="000000"/>
          <w:sz w:val="22"/>
          <w:szCs w:val="22"/>
        </w:rPr>
        <w:t xml:space="preserve">, and actor Viggo Mortensen’s feature film directorial debut, </w:t>
      </w:r>
      <w:r>
        <w:rPr>
          <w:rFonts w:ascii="Arial" w:eastAsia="Arial" w:hAnsi="Arial" w:cs="Arial"/>
          <w:i/>
          <w:color w:val="000000"/>
          <w:sz w:val="22"/>
          <w:szCs w:val="22"/>
        </w:rPr>
        <w:t>Falling</w:t>
      </w:r>
      <w:r>
        <w:rPr>
          <w:rFonts w:ascii="Arial" w:eastAsia="Arial" w:hAnsi="Arial" w:cs="Arial"/>
          <w:color w:val="000000"/>
          <w:sz w:val="22"/>
          <w:szCs w:val="22"/>
        </w:rPr>
        <w:t xml:space="preserve">. In addition to </w:t>
      </w:r>
      <w:r>
        <w:rPr>
          <w:rFonts w:ascii="Arial" w:eastAsia="Arial" w:hAnsi="Arial" w:cs="Arial"/>
          <w:i/>
          <w:color w:val="000000"/>
          <w:sz w:val="22"/>
          <w:szCs w:val="22"/>
        </w:rPr>
        <w:t>The Dead Don’t Hurt</w:t>
      </w:r>
      <w:r>
        <w:rPr>
          <w:rFonts w:ascii="Arial" w:eastAsia="Arial" w:hAnsi="Arial" w:cs="Arial"/>
          <w:color w:val="000000"/>
          <w:sz w:val="22"/>
          <w:szCs w:val="22"/>
        </w:rPr>
        <w:t xml:space="preserve">, Clark recently completed serving as art director for </w:t>
      </w:r>
      <w:r>
        <w:rPr>
          <w:rFonts w:ascii="Arial" w:eastAsia="Arial" w:hAnsi="Arial" w:cs="Arial"/>
          <w:i/>
          <w:color w:val="000000"/>
          <w:sz w:val="22"/>
          <w:szCs w:val="22"/>
        </w:rPr>
        <w:t>The Shrouds</w:t>
      </w:r>
      <w:r>
        <w:rPr>
          <w:rFonts w:ascii="Arial" w:eastAsia="Arial" w:hAnsi="Arial" w:cs="Arial"/>
          <w:color w:val="000000"/>
          <w:sz w:val="22"/>
          <w:szCs w:val="22"/>
        </w:rPr>
        <w:t>, the latest feature from acclaimed director David Cronenberg.</w:t>
      </w:r>
    </w:p>
    <w:p w14:paraId="352F1CE1"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6B73C285"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b/>
          <w:color w:val="000000"/>
          <w:sz w:val="22"/>
          <w:szCs w:val="22"/>
        </w:rPr>
        <w:t>PEDER PEDERSEN (Editor)</w:t>
      </w:r>
      <w:r>
        <w:rPr>
          <w:rFonts w:ascii="Arial" w:eastAsia="Arial" w:hAnsi="Arial" w:cs="Arial"/>
          <w:color w:val="000000"/>
          <w:sz w:val="22"/>
          <w:szCs w:val="22"/>
        </w:rPr>
        <w:t xml:space="preserve"> is a versatile filmmaker known for directing the (in)famous Aqua “Barbie Girl” music video and crafting visuals for The </w:t>
      </w:r>
      <w:proofErr w:type="spellStart"/>
      <w:r>
        <w:rPr>
          <w:rFonts w:ascii="Arial" w:eastAsia="Arial" w:hAnsi="Arial" w:cs="Arial"/>
          <w:color w:val="000000"/>
          <w:sz w:val="22"/>
          <w:szCs w:val="22"/>
        </w:rPr>
        <w:t>Raveonettes</w:t>
      </w:r>
      <w:proofErr w:type="spellEnd"/>
      <w:r>
        <w:rPr>
          <w:rFonts w:ascii="Arial" w:eastAsia="Arial" w:hAnsi="Arial" w:cs="Arial"/>
          <w:color w:val="000000"/>
          <w:sz w:val="22"/>
          <w:szCs w:val="22"/>
        </w:rPr>
        <w:t xml:space="preserve">. He has directed more than 1,500 commercials and helped create animated TV shows including </w:t>
      </w:r>
      <w:proofErr w:type="spellStart"/>
      <w:r>
        <w:rPr>
          <w:rFonts w:ascii="Arial" w:eastAsia="Arial" w:hAnsi="Arial" w:cs="Arial"/>
          <w:i/>
          <w:color w:val="000000"/>
          <w:sz w:val="22"/>
          <w:szCs w:val="22"/>
        </w:rPr>
        <w:t>Chima</w:t>
      </w:r>
      <w:proofErr w:type="spellEnd"/>
      <w:r>
        <w:rPr>
          <w:rFonts w:ascii="Arial" w:eastAsia="Arial" w:hAnsi="Arial" w:cs="Arial"/>
          <w:color w:val="000000"/>
          <w:sz w:val="22"/>
          <w:szCs w:val="22"/>
        </w:rPr>
        <w:t xml:space="preserve"> and </w:t>
      </w:r>
      <w:r>
        <w:rPr>
          <w:rFonts w:ascii="Arial" w:eastAsia="Arial" w:hAnsi="Arial" w:cs="Arial"/>
          <w:i/>
          <w:color w:val="000000"/>
          <w:sz w:val="22"/>
          <w:szCs w:val="22"/>
        </w:rPr>
        <w:t>LEGO City</w:t>
      </w:r>
      <w:r>
        <w:rPr>
          <w:rFonts w:ascii="Arial" w:eastAsia="Arial" w:hAnsi="Arial" w:cs="Arial"/>
          <w:color w:val="000000"/>
          <w:sz w:val="22"/>
          <w:szCs w:val="22"/>
        </w:rPr>
        <w:t xml:space="preserve">. Notably, Pedersen shared a close collaboration with Viggo Mortensen during the post-production of Mortensen's debut feature film </w:t>
      </w:r>
      <w:r>
        <w:rPr>
          <w:rFonts w:ascii="Arial" w:eastAsia="Arial" w:hAnsi="Arial" w:cs="Arial"/>
          <w:i/>
          <w:color w:val="000000"/>
          <w:sz w:val="22"/>
          <w:szCs w:val="22"/>
        </w:rPr>
        <w:t>Falling</w:t>
      </w:r>
      <w:r>
        <w:rPr>
          <w:rFonts w:ascii="Arial" w:eastAsia="Arial" w:hAnsi="Arial" w:cs="Arial"/>
          <w:color w:val="000000"/>
          <w:sz w:val="22"/>
          <w:szCs w:val="22"/>
        </w:rPr>
        <w:t>. Pedersen is currently in post-production on his first feature as a director.</w:t>
      </w:r>
    </w:p>
    <w:p w14:paraId="52FA5FE7"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6A3DF6DC"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b/>
          <w:color w:val="000000"/>
          <w:sz w:val="22"/>
          <w:szCs w:val="22"/>
        </w:rPr>
        <w:t>ANNE DIXON (Costume Designer) </w:t>
      </w:r>
      <w:r>
        <w:rPr>
          <w:rFonts w:ascii="Arial" w:eastAsia="Arial" w:hAnsi="Arial" w:cs="Arial"/>
          <w:color w:val="000000"/>
          <w:sz w:val="22"/>
          <w:szCs w:val="22"/>
        </w:rPr>
        <w:t xml:space="preserve">is a costume designer whose work has been seen internationally both on stage and onscreen for more than two decades. Her collaboration with such directors as David Cronenberg, Viggo Mortensen, François Girard, Niki Caro, Jeremy </w:t>
      </w:r>
      <w:proofErr w:type="spellStart"/>
      <w:r>
        <w:rPr>
          <w:rFonts w:ascii="Arial" w:eastAsia="Arial" w:hAnsi="Arial" w:cs="Arial"/>
          <w:color w:val="000000"/>
          <w:sz w:val="22"/>
          <w:szCs w:val="22"/>
        </w:rPr>
        <w:t>Podeswa</w:t>
      </w:r>
      <w:proofErr w:type="spellEnd"/>
      <w:r>
        <w:rPr>
          <w:rFonts w:ascii="Arial" w:eastAsia="Arial" w:hAnsi="Arial" w:cs="Arial"/>
          <w:color w:val="000000"/>
          <w:sz w:val="22"/>
          <w:szCs w:val="22"/>
        </w:rPr>
        <w:t xml:space="preserve">, Mick Jackson, Angelica Huston, Paul Mazursky, Kathy Bates, Bob Gale, </w:t>
      </w:r>
      <w:proofErr w:type="spellStart"/>
      <w:r>
        <w:rPr>
          <w:rFonts w:ascii="Arial" w:eastAsia="Arial" w:hAnsi="Arial" w:cs="Arial"/>
          <w:color w:val="000000"/>
          <w:sz w:val="22"/>
          <w:szCs w:val="22"/>
        </w:rPr>
        <w:t>Sudz</w:t>
      </w:r>
      <w:proofErr w:type="spellEnd"/>
      <w:r>
        <w:rPr>
          <w:rFonts w:ascii="Arial" w:eastAsia="Arial" w:hAnsi="Arial" w:cs="Arial"/>
          <w:color w:val="000000"/>
          <w:sz w:val="22"/>
          <w:szCs w:val="22"/>
        </w:rPr>
        <w:t xml:space="preserve"> Sutherland and Veronica Tennant have kept her designs fresh and inspiring. Her feature films </w:t>
      </w:r>
      <w:r>
        <w:rPr>
          <w:rFonts w:ascii="Arial" w:eastAsia="Arial" w:hAnsi="Arial" w:cs="Arial"/>
          <w:color w:val="000000"/>
          <w:sz w:val="22"/>
          <w:szCs w:val="22"/>
        </w:rPr>
        <w:lastRenderedPageBreak/>
        <w:t>include </w:t>
      </w:r>
      <w:r>
        <w:rPr>
          <w:rFonts w:ascii="Arial" w:eastAsia="Arial" w:hAnsi="Arial" w:cs="Arial"/>
          <w:i/>
          <w:color w:val="000000"/>
          <w:sz w:val="22"/>
          <w:szCs w:val="22"/>
        </w:rPr>
        <w:t>The Shrouds, The Marsh King’s Daughter, Falling, The Song of Names</w:t>
      </w:r>
      <w:r>
        <w:rPr>
          <w:rFonts w:ascii="Arial" w:eastAsia="Arial" w:hAnsi="Arial" w:cs="Arial"/>
          <w:color w:val="000000"/>
          <w:sz w:val="22"/>
          <w:szCs w:val="22"/>
        </w:rPr>
        <w:t>, </w:t>
      </w:r>
      <w:r>
        <w:rPr>
          <w:rFonts w:ascii="Arial" w:eastAsia="Arial" w:hAnsi="Arial" w:cs="Arial"/>
          <w:i/>
          <w:color w:val="000000"/>
          <w:sz w:val="22"/>
          <w:szCs w:val="22"/>
        </w:rPr>
        <w:t>Lavender</w:t>
      </w:r>
      <w:r>
        <w:rPr>
          <w:rFonts w:ascii="Arial" w:eastAsia="Arial" w:hAnsi="Arial" w:cs="Arial"/>
          <w:color w:val="000000"/>
          <w:sz w:val="22"/>
          <w:szCs w:val="22"/>
        </w:rPr>
        <w:t>, </w:t>
      </w:r>
      <w:r>
        <w:rPr>
          <w:rFonts w:ascii="Arial" w:eastAsia="Arial" w:hAnsi="Arial" w:cs="Arial"/>
          <w:i/>
          <w:color w:val="000000"/>
          <w:sz w:val="22"/>
          <w:szCs w:val="22"/>
        </w:rPr>
        <w:t>Born to Be Blue</w:t>
      </w:r>
      <w:r>
        <w:rPr>
          <w:rFonts w:ascii="Arial" w:eastAsia="Arial" w:hAnsi="Arial" w:cs="Arial"/>
          <w:color w:val="000000"/>
          <w:sz w:val="22"/>
          <w:szCs w:val="22"/>
        </w:rPr>
        <w:t>, </w:t>
      </w:r>
      <w:r>
        <w:rPr>
          <w:rFonts w:ascii="Arial" w:eastAsia="Arial" w:hAnsi="Arial" w:cs="Arial"/>
          <w:i/>
          <w:color w:val="000000"/>
          <w:sz w:val="22"/>
          <w:szCs w:val="22"/>
        </w:rPr>
        <w:t>Fugitive Pieces</w:t>
      </w:r>
      <w:r>
        <w:rPr>
          <w:rFonts w:ascii="Arial" w:eastAsia="Arial" w:hAnsi="Arial" w:cs="Arial"/>
          <w:color w:val="000000"/>
          <w:sz w:val="22"/>
          <w:szCs w:val="22"/>
        </w:rPr>
        <w:t>, </w:t>
      </w:r>
      <w:r>
        <w:rPr>
          <w:rFonts w:ascii="Arial" w:eastAsia="Arial" w:hAnsi="Arial" w:cs="Arial"/>
          <w:i/>
          <w:color w:val="000000"/>
          <w:sz w:val="22"/>
          <w:szCs w:val="22"/>
        </w:rPr>
        <w:t>Saint Ralph</w:t>
      </w:r>
      <w:r>
        <w:rPr>
          <w:rFonts w:ascii="Arial" w:eastAsia="Arial" w:hAnsi="Arial" w:cs="Arial"/>
          <w:color w:val="000000"/>
          <w:sz w:val="22"/>
          <w:szCs w:val="22"/>
        </w:rPr>
        <w:t>, and </w:t>
      </w:r>
      <w:r>
        <w:rPr>
          <w:rFonts w:ascii="Arial" w:eastAsia="Arial" w:hAnsi="Arial" w:cs="Arial"/>
          <w:i/>
          <w:color w:val="000000"/>
          <w:sz w:val="22"/>
          <w:szCs w:val="22"/>
        </w:rPr>
        <w:t>Interstate 60</w:t>
      </w:r>
      <w:r>
        <w:rPr>
          <w:rFonts w:ascii="Arial" w:eastAsia="Arial" w:hAnsi="Arial" w:cs="Arial"/>
          <w:color w:val="000000"/>
          <w:sz w:val="22"/>
          <w:szCs w:val="22"/>
        </w:rPr>
        <w:t>, to name but a few. </w:t>
      </w:r>
    </w:p>
    <w:p w14:paraId="66343CDF"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7D1026E0"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color w:val="000000"/>
          <w:sz w:val="22"/>
          <w:szCs w:val="22"/>
        </w:rPr>
        <w:t>Dixon is a graduate in Art &amp; Design from The University of the Arts, London, England.</w:t>
      </w:r>
    </w:p>
    <w:p w14:paraId="6FB066D8" w14:textId="77777777" w:rsidR="00A97178" w:rsidRDefault="00A97178">
      <w:pPr>
        <w:pBdr>
          <w:top w:val="nil"/>
          <w:left w:val="nil"/>
          <w:bottom w:val="nil"/>
          <w:right w:val="nil"/>
          <w:between w:val="nil"/>
        </w:pBdr>
        <w:shd w:val="clear" w:color="auto" w:fill="FFFFFF"/>
        <w:spacing w:line="276" w:lineRule="auto"/>
        <w:jc w:val="both"/>
        <w:rPr>
          <w:rFonts w:ascii="Arial" w:eastAsia="Arial" w:hAnsi="Arial" w:cs="Arial"/>
          <w:sz w:val="22"/>
          <w:szCs w:val="22"/>
        </w:rPr>
      </w:pPr>
    </w:p>
    <w:p w14:paraId="5D6655E4" w14:textId="77777777" w:rsidR="00A97178" w:rsidRDefault="008D2019">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Pr>
          <w:rFonts w:ascii="Arial" w:eastAsia="Arial" w:hAnsi="Arial" w:cs="Arial"/>
          <w:noProof/>
          <w:color w:val="000000"/>
          <w:sz w:val="22"/>
          <w:szCs w:val="22"/>
          <w:lang w:val="pl-PL" w:eastAsia="pl-PL"/>
        </w:rPr>
        <w:drawing>
          <wp:inline distT="0" distB="0" distL="0" distR="0" wp14:anchorId="05E8E464" wp14:editId="528E8201">
            <wp:extent cx="5943600" cy="4038600"/>
            <wp:effectExtent l="0" t="0" r="0" b="0"/>
            <wp:docPr id="1073741836" name="image4.jpg" descr="Macintosh HD:Users:pingosolo:Library:Containers:com.apple.mail:Data:Library:Mail Downloads:635E59A0-DFBD-41E1-98A0-F2CCE02B1555:DeadDont_BTS1.jpg"/>
            <wp:cNvGraphicFramePr/>
            <a:graphic xmlns:a="http://schemas.openxmlformats.org/drawingml/2006/main">
              <a:graphicData uri="http://schemas.openxmlformats.org/drawingml/2006/picture">
                <pic:pic xmlns:pic="http://schemas.openxmlformats.org/drawingml/2006/picture">
                  <pic:nvPicPr>
                    <pic:cNvPr id="0" name="image4.jpg" descr="Macintosh HD:Users:pingosolo:Library:Containers:com.apple.mail:Data:Library:Mail Downloads:635E59A0-DFBD-41E1-98A0-F2CCE02B1555:DeadDont_BTS1.jpg"/>
                    <pic:cNvPicPr preferRelativeResize="0"/>
                  </pic:nvPicPr>
                  <pic:blipFill>
                    <a:blip r:embed="rId15"/>
                    <a:srcRect/>
                    <a:stretch>
                      <a:fillRect/>
                    </a:stretch>
                  </pic:blipFill>
                  <pic:spPr>
                    <a:xfrm>
                      <a:off x="0" y="0"/>
                      <a:ext cx="5943600" cy="4038600"/>
                    </a:xfrm>
                    <a:prstGeom prst="rect">
                      <a:avLst/>
                    </a:prstGeom>
                    <a:ln/>
                  </pic:spPr>
                </pic:pic>
              </a:graphicData>
            </a:graphic>
          </wp:inline>
        </w:drawing>
      </w:r>
    </w:p>
    <w:p w14:paraId="39F9FB8C" w14:textId="77777777" w:rsidR="00A97178" w:rsidRDefault="00A97178">
      <w:pPr>
        <w:pBdr>
          <w:top w:val="nil"/>
          <w:left w:val="nil"/>
          <w:bottom w:val="single" w:sz="6" w:space="0" w:color="000000"/>
          <w:right w:val="nil"/>
          <w:between w:val="nil"/>
        </w:pBdr>
        <w:shd w:val="clear" w:color="auto" w:fill="FFFFFF"/>
        <w:spacing w:line="276" w:lineRule="auto"/>
        <w:jc w:val="both"/>
        <w:rPr>
          <w:rFonts w:ascii="Arial" w:eastAsia="Arial" w:hAnsi="Arial" w:cs="Arial"/>
          <w:color w:val="000000"/>
          <w:sz w:val="22"/>
          <w:szCs w:val="22"/>
        </w:rPr>
      </w:pPr>
    </w:p>
    <w:p w14:paraId="4633FD08" w14:textId="77777777" w:rsidR="00A97178" w:rsidRDefault="00A97178">
      <w:pPr>
        <w:pBdr>
          <w:top w:val="nil"/>
          <w:left w:val="nil"/>
          <w:bottom w:val="nil"/>
          <w:right w:val="nil"/>
          <w:between w:val="nil"/>
        </w:pBdr>
        <w:rPr>
          <w:color w:val="000000"/>
        </w:rPr>
      </w:pPr>
    </w:p>
    <w:sectPr w:rsidR="00A97178">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E8B8D" w14:textId="77777777" w:rsidR="00196E2B" w:rsidRDefault="00196E2B">
      <w:r>
        <w:separator/>
      </w:r>
    </w:p>
  </w:endnote>
  <w:endnote w:type="continuationSeparator" w:id="0">
    <w:p w14:paraId="5C36A56B" w14:textId="77777777" w:rsidR="00196E2B" w:rsidRDefault="0019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1467" w14:textId="75C11F10" w:rsidR="00A97178" w:rsidRDefault="00A97178">
    <w:pPr>
      <w:pBdr>
        <w:top w:val="nil"/>
        <w:left w:val="nil"/>
        <w:bottom w:val="nil"/>
        <w:right w:val="nil"/>
        <w:between w:val="nil"/>
      </w:pBdr>
      <w:tabs>
        <w:tab w:val="right" w:pos="9020"/>
      </w:tabs>
      <w:rPr>
        <w:rFonts w:ascii="Helvetica Neue" w:eastAsia="Helvetica Neue" w:hAnsi="Helvetica Neue" w:cs="Helvetica Neue"/>
        <w:color w:val="000000"/>
      </w:rPr>
    </w:pPr>
  </w:p>
  <w:p w14:paraId="0CD1A619" w14:textId="61DDB52B" w:rsidR="007D0FD0" w:rsidRDefault="007D0FD0">
    <w:pPr>
      <w:pBdr>
        <w:top w:val="nil"/>
        <w:left w:val="nil"/>
        <w:bottom w:val="nil"/>
        <w:right w:val="nil"/>
        <w:between w:val="nil"/>
      </w:pBdr>
      <w:tabs>
        <w:tab w:val="right" w:pos="9020"/>
      </w:tabs>
      <w:rPr>
        <w:rFonts w:ascii="Helvetica Neue" w:eastAsia="Helvetica Neue" w:hAnsi="Helvetica Neue" w:cs="Helvetica Neue"/>
        <w:color w:val="000000"/>
      </w:rPr>
    </w:pPr>
  </w:p>
  <w:p w14:paraId="117C1348" w14:textId="77777777" w:rsidR="007D0FD0" w:rsidRDefault="007D0FD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CCE12" w14:textId="77777777" w:rsidR="00196E2B" w:rsidRDefault="00196E2B">
      <w:r>
        <w:separator/>
      </w:r>
    </w:p>
  </w:footnote>
  <w:footnote w:type="continuationSeparator" w:id="0">
    <w:p w14:paraId="11330BAD" w14:textId="77777777" w:rsidR="00196E2B" w:rsidRDefault="00196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5D4EE" w14:textId="77777777" w:rsidR="00A97178" w:rsidRDefault="00A97178">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178"/>
    <w:rsid w:val="00157995"/>
    <w:rsid w:val="00196E2B"/>
    <w:rsid w:val="001A3CAA"/>
    <w:rsid w:val="002748B3"/>
    <w:rsid w:val="003D3C7E"/>
    <w:rsid w:val="003E05F4"/>
    <w:rsid w:val="00415E36"/>
    <w:rsid w:val="00457FBE"/>
    <w:rsid w:val="006C5AAA"/>
    <w:rsid w:val="007006C1"/>
    <w:rsid w:val="007C03C9"/>
    <w:rsid w:val="007D0FD0"/>
    <w:rsid w:val="008D2019"/>
    <w:rsid w:val="009344FB"/>
    <w:rsid w:val="0095191B"/>
    <w:rsid w:val="0097131F"/>
    <w:rsid w:val="00996D47"/>
    <w:rsid w:val="00A97178"/>
    <w:rsid w:val="00D65C8B"/>
    <w:rsid w:val="00E75CE2"/>
    <w:rsid w:val="00EE2DAC"/>
    <w:rsid w:val="00F41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2890"/>
  <w15:docId w15:val="{27C5FF53-A559-6D4C-85FF-AC257FE6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cs="Arial Unicode MS"/>
      <w:color w:val="000000"/>
      <w:u w:color="000000"/>
      <w14:textOutline w14:w="12700" w14:cap="flat" w14:cmpd="sng" w14:algn="ctr">
        <w14:noFill/>
        <w14:prstDash w14:val="solid"/>
        <w14:miter w14:lim="400000"/>
      </w14:textOutline>
    </w:rPr>
  </w:style>
  <w:style w:type="paragraph" w:customStyle="1" w:styleId="BodyB">
    <w:name w:val="Body B"/>
    <w:rPr>
      <w:rFonts w:cs="Arial Unicode MS"/>
      <w:color w:val="000000"/>
      <w:u w:color="000000"/>
      <w:lang w:val="pt-PT"/>
      <w14:textOutline w14:w="12700" w14:cap="flat" w14:cmpd="sng" w14:algn="ctr">
        <w14:noFill/>
        <w14:prstDash w14:val="solid"/>
        <w14:miter w14:lim="400000"/>
      </w14:textOutline>
    </w:rPr>
  </w:style>
  <w:style w:type="paragraph" w:styleId="NormalnyWeb">
    <w:name w:val="Normal (Web)"/>
    <w:pPr>
      <w:spacing w:before="100" w:after="100"/>
    </w:pPr>
    <w:rPr>
      <w:color w:val="000000"/>
      <w:u w:color="00000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Domylnaczcionkaakapitu"/>
    <w:uiPriority w:val="99"/>
    <w:semiHidden/>
    <w:unhideWhenUsed/>
    <w:rsid w:val="00EE2DAC"/>
    <w:rPr>
      <w:color w:val="605E5C"/>
      <w:shd w:val="clear" w:color="auto" w:fill="E1DFDD"/>
    </w:rPr>
  </w:style>
  <w:style w:type="paragraph" w:styleId="Nagwek">
    <w:name w:val="header"/>
    <w:basedOn w:val="Normalny"/>
    <w:link w:val="NagwekZnak"/>
    <w:uiPriority w:val="99"/>
    <w:unhideWhenUsed/>
    <w:rsid w:val="007D0FD0"/>
    <w:pPr>
      <w:tabs>
        <w:tab w:val="center" w:pos="4513"/>
        <w:tab w:val="right" w:pos="9026"/>
      </w:tabs>
    </w:pPr>
  </w:style>
  <w:style w:type="character" w:customStyle="1" w:styleId="NagwekZnak">
    <w:name w:val="Nagłówek Znak"/>
    <w:basedOn w:val="Domylnaczcionkaakapitu"/>
    <w:link w:val="Nagwek"/>
    <w:uiPriority w:val="99"/>
    <w:rsid w:val="007D0FD0"/>
  </w:style>
  <w:style w:type="paragraph" w:styleId="Stopka">
    <w:name w:val="footer"/>
    <w:basedOn w:val="Normalny"/>
    <w:link w:val="StopkaZnak"/>
    <w:uiPriority w:val="99"/>
    <w:unhideWhenUsed/>
    <w:rsid w:val="007D0FD0"/>
    <w:pPr>
      <w:tabs>
        <w:tab w:val="center" w:pos="4513"/>
        <w:tab w:val="right" w:pos="9026"/>
      </w:tabs>
    </w:pPr>
  </w:style>
  <w:style w:type="character" w:customStyle="1" w:styleId="StopkaZnak">
    <w:name w:val="Stopka Znak"/>
    <w:basedOn w:val="Domylnaczcionkaakapitu"/>
    <w:link w:val="Stopka"/>
    <w:uiPriority w:val="99"/>
    <w:rsid w:val="007D0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rtney@cineticmedia.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JC6QqteZ9a8AYyxSzdr492vpw==">CgMxLjA4AHIhMXFIYjBKUlVQOU4yNmJ5dXhvSUlLcDhGdVJNWGtKU3JC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5739</Words>
  <Characters>34435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Hewitt</dc:creator>
  <cp:lastModifiedBy>Magdalena Roman</cp:lastModifiedBy>
  <cp:revision>10</cp:revision>
  <dcterms:created xsi:type="dcterms:W3CDTF">2023-09-07T14:17:00Z</dcterms:created>
  <dcterms:modified xsi:type="dcterms:W3CDTF">2024-05-07T09:01:00Z</dcterms:modified>
</cp:coreProperties>
</file>